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7934" w14:textId="77777777" w:rsidR="005824EE" w:rsidRPr="00A27C9B" w:rsidRDefault="00377896" w:rsidP="00B76F09">
      <w:pPr>
        <w:rPr>
          <w:rFonts w:ascii="Neuton" w:eastAsiaTheme="majorEastAsia" w:hAnsi="Neuton" w:cstheme="majorBidi"/>
          <w:color w:val="246473"/>
          <w:sz w:val="96"/>
          <w:szCs w:val="96"/>
        </w:rPr>
      </w:pPr>
      <w:r w:rsidRPr="00A27C9B">
        <w:rPr>
          <w:noProof/>
        </w:rPr>
        <mc:AlternateContent>
          <mc:Choice Requires="wps">
            <w:drawing>
              <wp:anchor distT="45720" distB="45720" distL="114300" distR="114300" simplePos="0" relativeHeight="251662336" behindDoc="0" locked="0" layoutInCell="1" allowOverlap="1" wp14:anchorId="5B669AFF" wp14:editId="08436805">
                <wp:simplePos x="0" y="0"/>
                <wp:positionH relativeFrom="margin">
                  <wp:posOffset>-81915</wp:posOffset>
                </wp:positionH>
                <wp:positionV relativeFrom="paragraph">
                  <wp:posOffset>6272530</wp:posOffset>
                </wp:positionV>
                <wp:extent cx="6267450" cy="210375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03755"/>
                        </a:xfrm>
                        <a:prstGeom prst="rect">
                          <a:avLst/>
                        </a:prstGeom>
                        <a:noFill/>
                        <a:ln w="9525">
                          <a:noFill/>
                          <a:miter lim="800000"/>
                          <a:headEnd/>
                          <a:tailEnd/>
                        </a:ln>
                      </wps:spPr>
                      <wps:txbx>
                        <w:txbxContent>
                          <w:p w14:paraId="52B63E43" w14:textId="77777777" w:rsidR="009E4B63" w:rsidRPr="009E4B63" w:rsidRDefault="009E4B63" w:rsidP="009E4B63">
                            <w:pPr>
                              <w:jc w:val="center"/>
                              <w:rPr>
                                <w:rFonts w:ascii="Fira Sans" w:hAnsi="Fira Sans"/>
                                <w:color w:val="7030A0"/>
                                <w:sz w:val="50"/>
                                <w:szCs w:val="50"/>
                              </w:rPr>
                            </w:pPr>
                            <w:bookmarkStart w:id="0" w:name="_Toc59445180"/>
                            <w:r w:rsidRPr="009E4B63">
                              <w:rPr>
                                <w:rFonts w:ascii="Fira Sans" w:hAnsi="Fira Sans"/>
                                <w:color w:val="7030A0"/>
                                <w:sz w:val="50"/>
                                <w:szCs w:val="50"/>
                              </w:rPr>
                              <w:t>My-ID Teacher Training Manual</w:t>
                            </w:r>
                          </w:p>
                          <w:p w14:paraId="347F641C" w14:textId="77777777" w:rsidR="009E4B63" w:rsidRDefault="009E4B63" w:rsidP="009E4B63">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Deliverable 2.1</w:t>
                            </w:r>
                          </w:p>
                          <w:p w14:paraId="1225152C" w14:textId="77777777" w:rsidR="009E4B63" w:rsidRPr="009E4B63" w:rsidRDefault="009E4B63" w:rsidP="009E4B63">
                            <w:pPr>
                              <w:jc w:val="center"/>
                              <w:rPr>
                                <w:rFonts w:ascii="Fira Sans" w:hAnsi="Fira Sans"/>
                                <w:color w:val="808080" w:themeColor="background1" w:themeShade="80"/>
                                <w:sz w:val="40"/>
                                <w:szCs w:val="40"/>
                              </w:rPr>
                            </w:pPr>
                          </w:p>
                          <w:p w14:paraId="35F37C36" w14:textId="48CA1536" w:rsidR="00394CDE" w:rsidRPr="00377896" w:rsidRDefault="0023481F" w:rsidP="00B76F09">
                            <w:pPr>
                              <w:pStyle w:val="Duidelijkcitaat"/>
                            </w:pPr>
                            <w:r>
                              <w:t>Peter Dankmeijer</w:t>
                            </w:r>
                          </w:p>
                          <w:p w14:paraId="58F0F54A" w14:textId="77777777" w:rsidR="00394CDE" w:rsidRPr="003269DF" w:rsidRDefault="00394CDE" w:rsidP="00B76F09"/>
                          <w:bookmarkEnd w:i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6.45pt;margin-top:493.9pt;width:493.5pt;height:1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LP+QEAAM4DAAAOAAAAZHJzL2Uyb0RvYy54bWysU9uO2yAQfa/Uf0C8N3bcONm14qy2u92q&#10;0vYibfsBGOMYFRgKJHb69R2wNxu1b1X9gBgPnJlz5rC9GbUiR+G8BFPT5SKnRBgOrTT7mn7/9vDm&#10;i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" filled="f" stroked="f">
                <v:textbox>
                  <w:txbxContent>
                    <w:p w14:paraId="52B63E43" w14:textId="77777777" w:rsidR="009E4B63" w:rsidRPr="009E4B63" w:rsidRDefault="009E4B63" w:rsidP="009E4B63">
                      <w:pPr>
                        <w:jc w:val="center"/>
                        <w:rPr>
                          <w:rFonts w:ascii="Fira Sans" w:hAnsi="Fira Sans"/>
                          <w:color w:val="7030A0"/>
                          <w:sz w:val="50"/>
                          <w:szCs w:val="50"/>
                        </w:rPr>
                      </w:pPr>
                      <w:bookmarkStart w:id="1" w:name="_Toc59445180"/>
                      <w:r w:rsidRPr="009E4B63">
                        <w:rPr>
                          <w:rFonts w:ascii="Fira Sans" w:hAnsi="Fira Sans"/>
                          <w:color w:val="7030A0"/>
                          <w:sz w:val="50"/>
                          <w:szCs w:val="50"/>
                        </w:rPr>
                        <w:t>My-ID Teacher Training Manual</w:t>
                      </w:r>
                    </w:p>
                    <w:p w14:paraId="347F641C" w14:textId="77777777" w:rsidR="009E4B63" w:rsidRDefault="009E4B63" w:rsidP="009E4B63">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Deliverable 2.1</w:t>
                      </w:r>
                    </w:p>
                    <w:p w14:paraId="1225152C" w14:textId="77777777" w:rsidR="009E4B63" w:rsidRPr="009E4B63" w:rsidRDefault="009E4B63" w:rsidP="009E4B63">
                      <w:pPr>
                        <w:jc w:val="center"/>
                        <w:rPr>
                          <w:rFonts w:ascii="Fira Sans" w:hAnsi="Fira Sans"/>
                          <w:color w:val="808080" w:themeColor="background1" w:themeShade="80"/>
                          <w:sz w:val="40"/>
                          <w:szCs w:val="40"/>
                        </w:rPr>
                      </w:pPr>
                    </w:p>
                    <w:p w14:paraId="35F37C36" w14:textId="48CA1536" w:rsidR="00394CDE" w:rsidRPr="00377896" w:rsidRDefault="0023481F" w:rsidP="00B76F09">
                      <w:pPr>
                        <w:pStyle w:val="Duidelijkcitaat"/>
                      </w:pPr>
                      <w:r>
                        <w:t>Peter Dankmeijer</w:t>
                      </w:r>
                    </w:p>
                    <w:p w14:paraId="58F0F54A" w14:textId="77777777" w:rsidR="00394CDE" w:rsidRPr="003269DF" w:rsidRDefault="00394CDE" w:rsidP="00B76F09"/>
                    <w:bookmarkEnd w:id="1"/>
                  </w:txbxContent>
                </v:textbox>
                <w10:wrap type="square" anchorx="margin"/>
              </v:shape>
            </w:pict>
          </mc:Fallback>
        </mc:AlternateContent>
      </w:r>
      <w:r w:rsidRPr="00A27C9B">
        <w:rPr>
          <w:noProof/>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A27C9B">
        <w:br w:type="page"/>
      </w:r>
    </w:p>
    <w:sdt>
      <w:sdtPr>
        <w:rPr>
          <w:rFonts w:ascii="Open Sans" w:eastAsia="Times New Roman" w:hAnsi="Open Sans" w:cs="Open Sans"/>
          <w:b w:val="0"/>
          <w:bCs w:val="0"/>
          <w:color w:val="auto"/>
          <w:sz w:val="24"/>
          <w:szCs w:val="24"/>
        </w:rPr>
        <w:id w:val="-353490145"/>
        <w:docPartObj>
          <w:docPartGallery w:val="Table of Contents"/>
          <w:docPartUnique/>
        </w:docPartObj>
      </w:sdtPr>
      <w:sdtContent>
        <w:p w14:paraId="50885645" w14:textId="40240AB2" w:rsidR="00137A16" w:rsidRPr="00A27C9B" w:rsidRDefault="00137A16" w:rsidP="00137A16">
          <w:pPr>
            <w:pStyle w:val="Kopvaninhoudsopgave"/>
            <w:numPr>
              <w:ilvl w:val="0"/>
              <w:numId w:val="0"/>
            </w:numPr>
            <w:ind w:left="432" w:hanging="432"/>
          </w:pPr>
          <w:r w:rsidRPr="00A27C9B">
            <w:t>Content</w:t>
          </w:r>
        </w:p>
        <w:p w14:paraId="47E4634E" w14:textId="397364BF" w:rsidR="00A8182B" w:rsidRDefault="00137A16">
          <w:pPr>
            <w:pStyle w:val="Inhopg1"/>
            <w:rPr>
              <w:rFonts w:asciiTheme="minorHAnsi" w:eastAsiaTheme="minorEastAsia" w:hAnsiTheme="minorHAnsi"/>
              <w:bCs w:val="0"/>
              <w:i w:val="0"/>
              <w:iCs w:val="0"/>
              <w:noProof/>
              <w:sz w:val="22"/>
              <w:szCs w:val="22"/>
              <w:lang w:val="nl-NL" w:eastAsia="nl-NL"/>
            </w:rPr>
          </w:pPr>
          <w:r w:rsidRPr="00A27C9B">
            <w:fldChar w:fldCharType="begin"/>
          </w:r>
          <w:r w:rsidRPr="00A27C9B">
            <w:instrText xml:space="preserve"> TOC \o "1-3" \h \z \u </w:instrText>
          </w:r>
          <w:r w:rsidRPr="00A27C9B">
            <w:fldChar w:fldCharType="separate"/>
          </w:r>
          <w:hyperlink w:anchor="_Toc127030842" w:history="1">
            <w:r w:rsidR="00A8182B" w:rsidRPr="0088141F">
              <w:rPr>
                <w:rStyle w:val="Hyperlink"/>
                <w:noProof/>
              </w:rPr>
              <w:t>1</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User Guide</w:t>
            </w:r>
            <w:r w:rsidR="00A8182B">
              <w:rPr>
                <w:noProof/>
                <w:webHidden/>
              </w:rPr>
              <w:tab/>
            </w:r>
            <w:r w:rsidR="00A8182B">
              <w:rPr>
                <w:noProof/>
                <w:webHidden/>
              </w:rPr>
              <w:fldChar w:fldCharType="begin"/>
            </w:r>
            <w:r w:rsidR="00A8182B">
              <w:rPr>
                <w:noProof/>
                <w:webHidden/>
              </w:rPr>
              <w:instrText xml:space="preserve"> PAGEREF _Toc127030842 \h </w:instrText>
            </w:r>
            <w:r w:rsidR="00A8182B">
              <w:rPr>
                <w:noProof/>
                <w:webHidden/>
              </w:rPr>
            </w:r>
            <w:r w:rsidR="00A8182B">
              <w:rPr>
                <w:noProof/>
                <w:webHidden/>
              </w:rPr>
              <w:fldChar w:fldCharType="separate"/>
            </w:r>
            <w:r w:rsidR="002D0011">
              <w:rPr>
                <w:noProof/>
                <w:webHidden/>
              </w:rPr>
              <w:t>4</w:t>
            </w:r>
            <w:r w:rsidR="00A8182B">
              <w:rPr>
                <w:noProof/>
                <w:webHidden/>
              </w:rPr>
              <w:fldChar w:fldCharType="end"/>
            </w:r>
          </w:hyperlink>
        </w:p>
        <w:p w14:paraId="1FC2885F" w14:textId="1BC0DC47"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3" w:history="1">
            <w:r w:rsidR="00A8182B" w:rsidRPr="0088141F">
              <w:rPr>
                <w:rStyle w:val="Hyperlink"/>
                <w:rFonts w:eastAsiaTheme="majorEastAsia"/>
                <w:noProof/>
              </w:rPr>
              <w:t>1.1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Preparation of the training</w:t>
            </w:r>
            <w:r w:rsidR="00A8182B">
              <w:rPr>
                <w:noProof/>
                <w:webHidden/>
              </w:rPr>
              <w:tab/>
            </w:r>
            <w:r w:rsidR="00A8182B">
              <w:rPr>
                <w:noProof/>
                <w:webHidden/>
              </w:rPr>
              <w:fldChar w:fldCharType="begin"/>
            </w:r>
            <w:r w:rsidR="00A8182B">
              <w:rPr>
                <w:noProof/>
                <w:webHidden/>
              </w:rPr>
              <w:instrText xml:space="preserve"> PAGEREF _Toc127030843 \h </w:instrText>
            </w:r>
            <w:r w:rsidR="00A8182B">
              <w:rPr>
                <w:noProof/>
                <w:webHidden/>
              </w:rPr>
            </w:r>
            <w:r w:rsidR="00A8182B">
              <w:rPr>
                <w:noProof/>
                <w:webHidden/>
              </w:rPr>
              <w:fldChar w:fldCharType="separate"/>
            </w:r>
            <w:r w:rsidR="002D0011">
              <w:rPr>
                <w:noProof/>
                <w:webHidden/>
              </w:rPr>
              <w:t>4</w:t>
            </w:r>
            <w:r w:rsidR="00A8182B">
              <w:rPr>
                <w:noProof/>
                <w:webHidden/>
              </w:rPr>
              <w:fldChar w:fldCharType="end"/>
            </w:r>
          </w:hyperlink>
        </w:p>
        <w:p w14:paraId="04F6609C" w14:textId="3ED24C02"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4" w:history="1">
            <w:r w:rsidR="00A8182B" w:rsidRPr="0088141F">
              <w:rPr>
                <w:rStyle w:val="Hyperlink"/>
                <w:rFonts w:eastAsiaTheme="majorEastAsia"/>
                <w:noProof/>
              </w:rPr>
              <w:t>1.2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Developing the program</w:t>
            </w:r>
            <w:r w:rsidR="00A8182B">
              <w:rPr>
                <w:noProof/>
                <w:webHidden/>
              </w:rPr>
              <w:tab/>
            </w:r>
            <w:r w:rsidR="00A8182B">
              <w:rPr>
                <w:noProof/>
                <w:webHidden/>
              </w:rPr>
              <w:fldChar w:fldCharType="begin"/>
            </w:r>
            <w:r w:rsidR="00A8182B">
              <w:rPr>
                <w:noProof/>
                <w:webHidden/>
              </w:rPr>
              <w:instrText xml:space="preserve"> PAGEREF _Toc127030844 \h </w:instrText>
            </w:r>
            <w:r w:rsidR="00A8182B">
              <w:rPr>
                <w:noProof/>
                <w:webHidden/>
              </w:rPr>
            </w:r>
            <w:r w:rsidR="00A8182B">
              <w:rPr>
                <w:noProof/>
                <w:webHidden/>
              </w:rPr>
              <w:fldChar w:fldCharType="separate"/>
            </w:r>
            <w:r w:rsidR="002D0011">
              <w:rPr>
                <w:noProof/>
                <w:webHidden/>
              </w:rPr>
              <w:t>5</w:t>
            </w:r>
            <w:r w:rsidR="00A8182B">
              <w:rPr>
                <w:noProof/>
                <w:webHidden/>
              </w:rPr>
              <w:fldChar w:fldCharType="end"/>
            </w:r>
          </w:hyperlink>
        </w:p>
        <w:p w14:paraId="7AE4E7B5" w14:textId="2BE3C50E"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5" w:history="1">
            <w:r w:rsidR="00A8182B" w:rsidRPr="0088141F">
              <w:rPr>
                <w:rStyle w:val="Hyperlink"/>
                <w:rFonts w:eastAsiaTheme="majorEastAsia"/>
                <w:noProof/>
              </w:rPr>
              <w:t>1.3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Facilitation of the training</w:t>
            </w:r>
            <w:r w:rsidR="00A8182B">
              <w:rPr>
                <w:noProof/>
                <w:webHidden/>
              </w:rPr>
              <w:tab/>
            </w:r>
            <w:r w:rsidR="00A8182B">
              <w:rPr>
                <w:noProof/>
                <w:webHidden/>
              </w:rPr>
              <w:fldChar w:fldCharType="begin"/>
            </w:r>
            <w:r w:rsidR="00A8182B">
              <w:rPr>
                <w:noProof/>
                <w:webHidden/>
              </w:rPr>
              <w:instrText xml:space="preserve"> PAGEREF _Toc127030845 \h </w:instrText>
            </w:r>
            <w:r w:rsidR="00A8182B">
              <w:rPr>
                <w:noProof/>
                <w:webHidden/>
              </w:rPr>
            </w:r>
            <w:r w:rsidR="00A8182B">
              <w:rPr>
                <w:noProof/>
                <w:webHidden/>
              </w:rPr>
              <w:fldChar w:fldCharType="separate"/>
            </w:r>
            <w:r w:rsidR="002D0011">
              <w:rPr>
                <w:noProof/>
                <w:webHidden/>
              </w:rPr>
              <w:t>7</w:t>
            </w:r>
            <w:r w:rsidR="00A8182B">
              <w:rPr>
                <w:noProof/>
                <w:webHidden/>
              </w:rPr>
              <w:fldChar w:fldCharType="end"/>
            </w:r>
          </w:hyperlink>
        </w:p>
        <w:p w14:paraId="3A99FCF2" w14:textId="40527276"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6" w:history="1">
            <w:r w:rsidR="00A8182B" w:rsidRPr="0088141F">
              <w:rPr>
                <w:rStyle w:val="Hyperlink"/>
                <w:rFonts w:eastAsiaTheme="majorEastAsia"/>
                <w:noProof/>
              </w:rPr>
              <w:t>1.4</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Follow-up of the training</w:t>
            </w:r>
            <w:r w:rsidR="00A8182B">
              <w:rPr>
                <w:noProof/>
                <w:webHidden/>
              </w:rPr>
              <w:tab/>
            </w:r>
            <w:r w:rsidR="00A8182B">
              <w:rPr>
                <w:noProof/>
                <w:webHidden/>
              </w:rPr>
              <w:fldChar w:fldCharType="begin"/>
            </w:r>
            <w:r w:rsidR="00A8182B">
              <w:rPr>
                <w:noProof/>
                <w:webHidden/>
              </w:rPr>
              <w:instrText xml:space="preserve"> PAGEREF _Toc127030846 \h </w:instrText>
            </w:r>
            <w:r w:rsidR="00A8182B">
              <w:rPr>
                <w:noProof/>
                <w:webHidden/>
              </w:rPr>
            </w:r>
            <w:r w:rsidR="00A8182B">
              <w:rPr>
                <w:noProof/>
                <w:webHidden/>
              </w:rPr>
              <w:fldChar w:fldCharType="separate"/>
            </w:r>
            <w:r w:rsidR="002D0011">
              <w:rPr>
                <w:noProof/>
                <w:webHidden/>
              </w:rPr>
              <w:t>8</w:t>
            </w:r>
            <w:r w:rsidR="00A8182B">
              <w:rPr>
                <w:noProof/>
                <w:webHidden/>
              </w:rPr>
              <w:fldChar w:fldCharType="end"/>
            </w:r>
          </w:hyperlink>
        </w:p>
        <w:p w14:paraId="4089A2DC" w14:textId="68B12E4E"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47" w:history="1">
            <w:r w:rsidR="00A8182B" w:rsidRPr="0088141F">
              <w:rPr>
                <w:rStyle w:val="Hyperlink"/>
                <w:noProof/>
              </w:rPr>
              <w:t>2</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Safety and Trigger</w:t>
            </w:r>
            <w:r w:rsidR="00A8182B">
              <w:rPr>
                <w:noProof/>
                <w:webHidden/>
              </w:rPr>
              <w:tab/>
            </w:r>
            <w:r w:rsidR="00A8182B">
              <w:rPr>
                <w:noProof/>
                <w:webHidden/>
              </w:rPr>
              <w:fldChar w:fldCharType="begin"/>
            </w:r>
            <w:r w:rsidR="00A8182B">
              <w:rPr>
                <w:noProof/>
                <w:webHidden/>
              </w:rPr>
              <w:instrText xml:space="preserve"> PAGEREF _Toc127030847 \h </w:instrText>
            </w:r>
            <w:r w:rsidR="00A8182B">
              <w:rPr>
                <w:noProof/>
                <w:webHidden/>
              </w:rPr>
            </w:r>
            <w:r w:rsidR="00A8182B">
              <w:rPr>
                <w:noProof/>
                <w:webHidden/>
              </w:rPr>
              <w:fldChar w:fldCharType="separate"/>
            </w:r>
            <w:r w:rsidR="002D0011">
              <w:rPr>
                <w:noProof/>
                <w:webHidden/>
              </w:rPr>
              <w:t>10</w:t>
            </w:r>
            <w:r w:rsidR="00A8182B">
              <w:rPr>
                <w:noProof/>
                <w:webHidden/>
              </w:rPr>
              <w:fldChar w:fldCharType="end"/>
            </w:r>
          </w:hyperlink>
        </w:p>
        <w:p w14:paraId="7B39AEAE" w14:textId="6F69A387"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8" w:history="1">
            <w:r w:rsidR="00A8182B" w:rsidRPr="0088141F">
              <w:rPr>
                <w:rStyle w:val="Hyperlink"/>
                <w:rFonts w:eastAsiaTheme="majorEastAsia"/>
                <w:noProof/>
              </w:rPr>
              <w:t>2.1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Safety: ground rules</w:t>
            </w:r>
            <w:r w:rsidR="00A8182B">
              <w:rPr>
                <w:noProof/>
                <w:webHidden/>
              </w:rPr>
              <w:tab/>
            </w:r>
            <w:r w:rsidR="00A8182B">
              <w:rPr>
                <w:noProof/>
                <w:webHidden/>
              </w:rPr>
              <w:fldChar w:fldCharType="begin"/>
            </w:r>
            <w:r w:rsidR="00A8182B">
              <w:rPr>
                <w:noProof/>
                <w:webHidden/>
              </w:rPr>
              <w:instrText xml:space="preserve"> PAGEREF _Toc127030848 \h </w:instrText>
            </w:r>
            <w:r w:rsidR="00A8182B">
              <w:rPr>
                <w:noProof/>
                <w:webHidden/>
              </w:rPr>
            </w:r>
            <w:r w:rsidR="00A8182B">
              <w:rPr>
                <w:noProof/>
                <w:webHidden/>
              </w:rPr>
              <w:fldChar w:fldCharType="separate"/>
            </w:r>
            <w:r w:rsidR="002D0011">
              <w:rPr>
                <w:noProof/>
                <w:webHidden/>
              </w:rPr>
              <w:t>10</w:t>
            </w:r>
            <w:r w:rsidR="00A8182B">
              <w:rPr>
                <w:noProof/>
                <w:webHidden/>
              </w:rPr>
              <w:fldChar w:fldCharType="end"/>
            </w:r>
          </w:hyperlink>
        </w:p>
        <w:p w14:paraId="6EEF4477" w14:textId="796C2A0B"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9" w:history="1">
            <w:r w:rsidR="00A8182B" w:rsidRPr="0088141F">
              <w:rPr>
                <w:rStyle w:val="Hyperlink"/>
                <w:rFonts w:eastAsiaTheme="majorEastAsia"/>
                <w:noProof/>
              </w:rPr>
              <w:t>2.2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Trigger: engaging</w:t>
            </w:r>
            <w:r w:rsidR="00A8182B">
              <w:rPr>
                <w:noProof/>
                <w:webHidden/>
              </w:rPr>
              <w:tab/>
            </w:r>
            <w:r w:rsidR="00A8182B">
              <w:rPr>
                <w:noProof/>
                <w:webHidden/>
              </w:rPr>
              <w:fldChar w:fldCharType="begin"/>
            </w:r>
            <w:r w:rsidR="00A8182B">
              <w:rPr>
                <w:noProof/>
                <w:webHidden/>
              </w:rPr>
              <w:instrText xml:space="preserve"> PAGEREF _Toc127030849 \h </w:instrText>
            </w:r>
            <w:r w:rsidR="00A8182B">
              <w:rPr>
                <w:noProof/>
                <w:webHidden/>
              </w:rPr>
            </w:r>
            <w:r w:rsidR="00A8182B">
              <w:rPr>
                <w:noProof/>
                <w:webHidden/>
              </w:rPr>
              <w:fldChar w:fldCharType="separate"/>
            </w:r>
            <w:r w:rsidR="002D0011">
              <w:rPr>
                <w:noProof/>
                <w:webHidden/>
              </w:rPr>
              <w:t>12</w:t>
            </w:r>
            <w:r w:rsidR="00A8182B">
              <w:rPr>
                <w:noProof/>
                <w:webHidden/>
              </w:rPr>
              <w:fldChar w:fldCharType="end"/>
            </w:r>
          </w:hyperlink>
        </w:p>
        <w:p w14:paraId="6C2281CA" w14:textId="23195CEE"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50" w:history="1">
            <w:r w:rsidR="00A8182B" w:rsidRPr="0088141F">
              <w:rPr>
                <w:rStyle w:val="Hyperlink"/>
                <w:noProof/>
              </w:rPr>
              <w:t>3</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Changing attitudes</w:t>
            </w:r>
            <w:r w:rsidR="00A8182B">
              <w:rPr>
                <w:noProof/>
                <w:webHidden/>
              </w:rPr>
              <w:tab/>
            </w:r>
            <w:r w:rsidR="00A8182B">
              <w:rPr>
                <w:noProof/>
                <w:webHidden/>
              </w:rPr>
              <w:fldChar w:fldCharType="begin"/>
            </w:r>
            <w:r w:rsidR="00A8182B">
              <w:rPr>
                <w:noProof/>
                <w:webHidden/>
              </w:rPr>
              <w:instrText xml:space="preserve"> PAGEREF _Toc127030850 \h </w:instrText>
            </w:r>
            <w:r w:rsidR="00A8182B">
              <w:rPr>
                <w:noProof/>
                <w:webHidden/>
              </w:rPr>
            </w:r>
            <w:r w:rsidR="00A8182B">
              <w:rPr>
                <w:noProof/>
                <w:webHidden/>
              </w:rPr>
              <w:fldChar w:fldCharType="separate"/>
            </w:r>
            <w:r w:rsidR="002D0011">
              <w:rPr>
                <w:noProof/>
                <w:webHidden/>
              </w:rPr>
              <w:t>15</w:t>
            </w:r>
            <w:r w:rsidR="00A8182B">
              <w:rPr>
                <w:noProof/>
                <w:webHidden/>
              </w:rPr>
              <w:fldChar w:fldCharType="end"/>
            </w:r>
          </w:hyperlink>
        </w:p>
        <w:p w14:paraId="02DA0644" w14:textId="165FE29C"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1" w:history="1">
            <w:r w:rsidR="00A8182B" w:rsidRPr="0088141F">
              <w:rPr>
                <w:rStyle w:val="Hyperlink"/>
                <w:rFonts w:eastAsiaTheme="majorEastAsia"/>
                <w:noProof/>
              </w:rPr>
              <w:t>3.1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Are teachers allowed to change attitudes?</w:t>
            </w:r>
            <w:r w:rsidR="00A8182B">
              <w:rPr>
                <w:noProof/>
                <w:webHidden/>
              </w:rPr>
              <w:tab/>
            </w:r>
            <w:r w:rsidR="00A8182B">
              <w:rPr>
                <w:noProof/>
                <w:webHidden/>
              </w:rPr>
              <w:fldChar w:fldCharType="begin"/>
            </w:r>
            <w:r w:rsidR="00A8182B">
              <w:rPr>
                <w:noProof/>
                <w:webHidden/>
              </w:rPr>
              <w:instrText xml:space="preserve"> PAGEREF _Toc127030851 \h </w:instrText>
            </w:r>
            <w:r w:rsidR="00A8182B">
              <w:rPr>
                <w:noProof/>
                <w:webHidden/>
              </w:rPr>
            </w:r>
            <w:r w:rsidR="00A8182B">
              <w:rPr>
                <w:noProof/>
                <w:webHidden/>
              </w:rPr>
              <w:fldChar w:fldCharType="separate"/>
            </w:r>
            <w:r w:rsidR="002D0011">
              <w:rPr>
                <w:noProof/>
                <w:webHidden/>
              </w:rPr>
              <w:t>15</w:t>
            </w:r>
            <w:r w:rsidR="00A8182B">
              <w:rPr>
                <w:noProof/>
                <w:webHidden/>
              </w:rPr>
              <w:fldChar w:fldCharType="end"/>
            </w:r>
          </w:hyperlink>
        </w:p>
        <w:p w14:paraId="012F1721" w14:textId="4EF9EEEE"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2" w:history="1">
            <w:r w:rsidR="00A8182B" w:rsidRPr="0088141F">
              <w:rPr>
                <w:rStyle w:val="Hyperlink"/>
                <w:rFonts w:eastAsiaTheme="majorEastAsia"/>
                <w:noProof/>
              </w:rPr>
              <w:t>3.2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How to address attitudes in class</w:t>
            </w:r>
            <w:r w:rsidR="00A8182B">
              <w:rPr>
                <w:noProof/>
                <w:webHidden/>
              </w:rPr>
              <w:tab/>
            </w:r>
            <w:r w:rsidR="00A8182B">
              <w:rPr>
                <w:noProof/>
                <w:webHidden/>
              </w:rPr>
              <w:fldChar w:fldCharType="begin"/>
            </w:r>
            <w:r w:rsidR="00A8182B">
              <w:rPr>
                <w:noProof/>
                <w:webHidden/>
              </w:rPr>
              <w:instrText xml:space="preserve"> PAGEREF _Toc127030852 \h </w:instrText>
            </w:r>
            <w:r w:rsidR="00A8182B">
              <w:rPr>
                <w:noProof/>
                <w:webHidden/>
              </w:rPr>
            </w:r>
            <w:r w:rsidR="00A8182B">
              <w:rPr>
                <w:noProof/>
                <w:webHidden/>
              </w:rPr>
              <w:fldChar w:fldCharType="separate"/>
            </w:r>
            <w:r w:rsidR="002D0011">
              <w:rPr>
                <w:noProof/>
                <w:webHidden/>
              </w:rPr>
              <w:t>16</w:t>
            </w:r>
            <w:r w:rsidR="00A8182B">
              <w:rPr>
                <w:noProof/>
                <w:webHidden/>
              </w:rPr>
              <w:fldChar w:fldCharType="end"/>
            </w:r>
          </w:hyperlink>
        </w:p>
        <w:p w14:paraId="0696F7DA" w14:textId="463CC4EC"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3" w:history="1">
            <w:r w:rsidR="00A8182B" w:rsidRPr="0088141F">
              <w:rPr>
                <w:rStyle w:val="Hyperlink"/>
                <w:rFonts w:eastAsiaTheme="majorEastAsia"/>
                <w:noProof/>
              </w:rPr>
              <w:t>3.3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Making teachers aware of attitudes</w:t>
            </w:r>
            <w:r w:rsidR="00A8182B">
              <w:rPr>
                <w:noProof/>
                <w:webHidden/>
              </w:rPr>
              <w:tab/>
            </w:r>
            <w:r w:rsidR="00A8182B">
              <w:rPr>
                <w:noProof/>
                <w:webHidden/>
              </w:rPr>
              <w:fldChar w:fldCharType="begin"/>
            </w:r>
            <w:r w:rsidR="00A8182B">
              <w:rPr>
                <w:noProof/>
                <w:webHidden/>
              </w:rPr>
              <w:instrText xml:space="preserve"> PAGEREF _Toc127030853 \h </w:instrText>
            </w:r>
            <w:r w:rsidR="00A8182B">
              <w:rPr>
                <w:noProof/>
                <w:webHidden/>
              </w:rPr>
            </w:r>
            <w:r w:rsidR="00A8182B">
              <w:rPr>
                <w:noProof/>
                <w:webHidden/>
              </w:rPr>
              <w:fldChar w:fldCharType="separate"/>
            </w:r>
            <w:r w:rsidR="002D0011">
              <w:rPr>
                <w:noProof/>
                <w:webHidden/>
              </w:rPr>
              <w:t>16</w:t>
            </w:r>
            <w:r w:rsidR="00A8182B">
              <w:rPr>
                <w:noProof/>
                <w:webHidden/>
              </w:rPr>
              <w:fldChar w:fldCharType="end"/>
            </w:r>
          </w:hyperlink>
        </w:p>
        <w:p w14:paraId="68AF2CC5" w14:textId="6417E29B"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54" w:history="1">
            <w:r w:rsidR="00A8182B" w:rsidRPr="0088141F">
              <w:rPr>
                <w:rStyle w:val="Hyperlink"/>
                <w:noProof/>
              </w:rPr>
              <w:t>4</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Questions students may ask</w:t>
            </w:r>
            <w:r w:rsidR="00A8182B">
              <w:rPr>
                <w:noProof/>
                <w:webHidden/>
              </w:rPr>
              <w:tab/>
            </w:r>
            <w:r w:rsidR="00A8182B">
              <w:rPr>
                <w:noProof/>
                <w:webHidden/>
              </w:rPr>
              <w:fldChar w:fldCharType="begin"/>
            </w:r>
            <w:r w:rsidR="00A8182B">
              <w:rPr>
                <w:noProof/>
                <w:webHidden/>
              </w:rPr>
              <w:instrText xml:space="preserve"> PAGEREF _Toc127030854 \h </w:instrText>
            </w:r>
            <w:r w:rsidR="00A8182B">
              <w:rPr>
                <w:noProof/>
                <w:webHidden/>
              </w:rPr>
            </w:r>
            <w:r w:rsidR="00A8182B">
              <w:rPr>
                <w:noProof/>
                <w:webHidden/>
              </w:rPr>
              <w:fldChar w:fldCharType="separate"/>
            </w:r>
            <w:r w:rsidR="002D0011">
              <w:rPr>
                <w:noProof/>
                <w:webHidden/>
              </w:rPr>
              <w:t>19</w:t>
            </w:r>
            <w:r w:rsidR="00A8182B">
              <w:rPr>
                <w:noProof/>
                <w:webHidden/>
              </w:rPr>
              <w:fldChar w:fldCharType="end"/>
            </w:r>
          </w:hyperlink>
        </w:p>
        <w:p w14:paraId="235572B1" w14:textId="29A62F22"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5" w:history="1">
            <w:r w:rsidR="00A8182B" w:rsidRPr="0088141F">
              <w:rPr>
                <w:rStyle w:val="Hyperlink"/>
                <w:rFonts w:eastAsiaTheme="majorEastAsia"/>
                <w:noProof/>
              </w:rPr>
              <w:t>4.1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The ambivalent role of information</w:t>
            </w:r>
            <w:r w:rsidR="00A8182B">
              <w:rPr>
                <w:noProof/>
                <w:webHidden/>
              </w:rPr>
              <w:tab/>
            </w:r>
            <w:r w:rsidR="00A8182B">
              <w:rPr>
                <w:noProof/>
                <w:webHidden/>
              </w:rPr>
              <w:fldChar w:fldCharType="begin"/>
            </w:r>
            <w:r w:rsidR="00A8182B">
              <w:rPr>
                <w:noProof/>
                <w:webHidden/>
              </w:rPr>
              <w:instrText xml:space="preserve"> PAGEREF _Toc127030855 \h </w:instrText>
            </w:r>
            <w:r w:rsidR="00A8182B">
              <w:rPr>
                <w:noProof/>
                <w:webHidden/>
              </w:rPr>
            </w:r>
            <w:r w:rsidR="00A8182B">
              <w:rPr>
                <w:noProof/>
                <w:webHidden/>
              </w:rPr>
              <w:fldChar w:fldCharType="separate"/>
            </w:r>
            <w:r w:rsidR="002D0011">
              <w:rPr>
                <w:noProof/>
                <w:webHidden/>
              </w:rPr>
              <w:t>19</w:t>
            </w:r>
            <w:r w:rsidR="00A8182B">
              <w:rPr>
                <w:noProof/>
                <w:webHidden/>
              </w:rPr>
              <w:fldChar w:fldCharType="end"/>
            </w:r>
          </w:hyperlink>
        </w:p>
        <w:p w14:paraId="201DB649" w14:textId="0C37E291"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6" w:history="1">
            <w:r w:rsidR="00A8182B" w:rsidRPr="0088141F">
              <w:rPr>
                <w:rStyle w:val="Hyperlink"/>
                <w:rFonts w:eastAsiaTheme="majorEastAsia"/>
                <w:noProof/>
              </w:rPr>
              <w:t>4.2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Basic concepts</w:t>
            </w:r>
            <w:r w:rsidR="00A8182B">
              <w:rPr>
                <w:noProof/>
                <w:webHidden/>
              </w:rPr>
              <w:tab/>
            </w:r>
            <w:r w:rsidR="00A8182B">
              <w:rPr>
                <w:noProof/>
                <w:webHidden/>
              </w:rPr>
              <w:fldChar w:fldCharType="begin"/>
            </w:r>
            <w:r w:rsidR="00A8182B">
              <w:rPr>
                <w:noProof/>
                <w:webHidden/>
              </w:rPr>
              <w:instrText xml:space="preserve"> PAGEREF _Toc127030856 \h </w:instrText>
            </w:r>
            <w:r w:rsidR="00A8182B">
              <w:rPr>
                <w:noProof/>
                <w:webHidden/>
              </w:rPr>
            </w:r>
            <w:r w:rsidR="00A8182B">
              <w:rPr>
                <w:noProof/>
                <w:webHidden/>
              </w:rPr>
              <w:fldChar w:fldCharType="separate"/>
            </w:r>
            <w:r w:rsidR="002D0011">
              <w:rPr>
                <w:noProof/>
                <w:webHidden/>
              </w:rPr>
              <w:t>20</w:t>
            </w:r>
            <w:r w:rsidR="00A8182B">
              <w:rPr>
                <w:noProof/>
                <w:webHidden/>
              </w:rPr>
              <w:fldChar w:fldCharType="end"/>
            </w:r>
          </w:hyperlink>
        </w:p>
        <w:p w14:paraId="2EE6DB06" w14:textId="0C4C7EB4"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7" w:history="1">
            <w:r w:rsidR="00A8182B" w:rsidRPr="0088141F">
              <w:rPr>
                <w:rStyle w:val="Hyperlink"/>
                <w:rFonts w:eastAsiaTheme="majorEastAsia"/>
                <w:noProof/>
              </w:rPr>
              <w:t>4.3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How to train about basic concepts</w:t>
            </w:r>
            <w:r w:rsidR="00A8182B">
              <w:rPr>
                <w:noProof/>
                <w:webHidden/>
              </w:rPr>
              <w:tab/>
            </w:r>
            <w:r w:rsidR="00A8182B">
              <w:rPr>
                <w:noProof/>
                <w:webHidden/>
              </w:rPr>
              <w:fldChar w:fldCharType="begin"/>
            </w:r>
            <w:r w:rsidR="00A8182B">
              <w:rPr>
                <w:noProof/>
                <w:webHidden/>
              </w:rPr>
              <w:instrText xml:space="preserve"> PAGEREF _Toc127030857 \h </w:instrText>
            </w:r>
            <w:r w:rsidR="00A8182B">
              <w:rPr>
                <w:noProof/>
                <w:webHidden/>
              </w:rPr>
            </w:r>
            <w:r w:rsidR="00A8182B">
              <w:rPr>
                <w:noProof/>
                <w:webHidden/>
              </w:rPr>
              <w:fldChar w:fldCharType="separate"/>
            </w:r>
            <w:r w:rsidR="002D0011">
              <w:rPr>
                <w:noProof/>
                <w:webHidden/>
              </w:rPr>
              <w:t>22</w:t>
            </w:r>
            <w:r w:rsidR="00A8182B">
              <w:rPr>
                <w:noProof/>
                <w:webHidden/>
              </w:rPr>
              <w:fldChar w:fldCharType="end"/>
            </w:r>
          </w:hyperlink>
        </w:p>
        <w:p w14:paraId="696D3A1D" w14:textId="7FB8BA5E"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8" w:history="1">
            <w:r w:rsidR="00A8182B" w:rsidRPr="0088141F">
              <w:rPr>
                <w:rStyle w:val="Hyperlink"/>
                <w:rFonts w:eastAsiaTheme="majorEastAsia"/>
                <w:noProof/>
              </w:rPr>
              <w:t>4.4</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How much do you need to know?</w:t>
            </w:r>
            <w:r w:rsidR="00A8182B">
              <w:rPr>
                <w:noProof/>
                <w:webHidden/>
              </w:rPr>
              <w:tab/>
            </w:r>
            <w:r w:rsidR="00A8182B">
              <w:rPr>
                <w:noProof/>
                <w:webHidden/>
              </w:rPr>
              <w:fldChar w:fldCharType="begin"/>
            </w:r>
            <w:r w:rsidR="00A8182B">
              <w:rPr>
                <w:noProof/>
                <w:webHidden/>
              </w:rPr>
              <w:instrText xml:space="preserve"> PAGEREF _Toc127030858 \h </w:instrText>
            </w:r>
            <w:r w:rsidR="00A8182B">
              <w:rPr>
                <w:noProof/>
                <w:webHidden/>
              </w:rPr>
            </w:r>
            <w:r w:rsidR="00A8182B">
              <w:rPr>
                <w:noProof/>
                <w:webHidden/>
              </w:rPr>
              <w:fldChar w:fldCharType="separate"/>
            </w:r>
            <w:r w:rsidR="002D0011">
              <w:rPr>
                <w:noProof/>
                <w:webHidden/>
              </w:rPr>
              <w:t>25</w:t>
            </w:r>
            <w:r w:rsidR="00A8182B">
              <w:rPr>
                <w:noProof/>
                <w:webHidden/>
              </w:rPr>
              <w:fldChar w:fldCharType="end"/>
            </w:r>
          </w:hyperlink>
        </w:p>
        <w:p w14:paraId="1E5B4893" w14:textId="68D65356"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59" w:history="1">
            <w:r w:rsidR="00A8182B" w:rsidRPr="0088141F">
              <w:rPr>
                <w:rStyle w:val="Hyperlink"/>
                <w:noProof/>
              </w:rPr>
              <w:t>5</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Spiral Curriculum</w:t>
            </w:r>
            <w:r w:rsidR="00A8182B">
              <w:rPr>
                <w:noProof/>
                <w:webHidden/>
              </w:rPr>
              <w:tab/>
            </w:r>
            <w:r w:rsidR="00A8182B">
              <w:rPr>
                <w:noProof/>
                <w:webHidden/>
              </w:rPr>
              <w:fldChar w:fldCharType="begin"/>
            </w:r>
            <w:r w:rsidR="00A8182B">
              <w:rPr>
                <w:noProof/>
                <w:webHidden/>
              </w:rPr>
              <w:instrText xml:space="preserve"> PAGEREF _Toc127030859 \h </w:instrText>
            </w:r>
            <w:r w:rsidR="00A8182B">
              <w:rPr>
                <w:noProof/>
                <w:webHidden/>
              </w:rPr>
            </w:r>
            <w:r w:rsidR="00A8182B">
              <w:rPr>
                <w:noProof/>
                <w:webHidden/>
              </w:rPr>
              <w:fldChar w:fldCharType="separate"/>
            </w:r>
            <w:r w:rsidR="002D0011">
              <w:rPr>
                <w:noProof/>
                <w:webHidden/>
              </w:rPr>
              <w:t>26</w:t>
            </w:r>
            <w:r w:rsidR="00A8182B">
              <w:rPr>
                <w:noProof/>
                <w:webHidden/>
              </w:rPr>
              <w:fldChar w:fldCharType="end"/>
            </w:r>
          </w:hyperlink>
        </w:p>
        <w:p w14:paraId="2EFBE14E" w14:textId="416FA3FC"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0" w:history="1">
            <w:r w:rsidR="00A8182B" w:rsidRPr="0088141F">
              <w:rPr>
                <w:rStyle w:val="Hyperlink"/>
                <w:rFonts w:eastAsiaTheme="majorEastAsia"/>
                <w:noProof/>
              </w:rPr>
              <w:t>5.1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An effective spiral curriculum</w:t>
            </w:r>
            <w:r w:rsidR="00A8182B">
              <w:rPr>
                <w:noProof/>
                <w:webHidden/>
              </w:rPr>
              <w:tab/>
            </w:r>
            <w:r w:rsidR="00A8182B">
              <w:rPr>
                <w:noProof/>
                <w:webHidden/>
              </w:rPr>
              <w:fldChar w:fldCharType="begin"/>
            </w:r>
            <w:r w:rsidR="00A8182B">
              <w:rPr>
                <w:noProof/>
                <w:webHidden/>
              </w:rPr>
              <w:instrText xml:space="preserve"> PAGEREF _Toc127030860 \h </w:instrText>
            </w:r>
            <w:r w:rsidR="00A8182B">
              <w:rPr>
                <w:noProof/>
                <w:webHidden/>
              </w:rPr>
            </w:r>
            <w:r w:rsidR="00A8182B">
              <w:rPr>
                <w:noProof/>
                <w:webHidden/>
              </w:rPr>
              <w:fldChar w:fldCharType="separate"/>
            </w:r>
            <w:r w:rsidR="002D0011">
              <w:rPr>
                <w:noProof/>
                <w:webHidden/>
              </w:rPr>
              <w:t>26</w:t>
            </w:r>
            <w:r w:rsidR="00A8182B">
              <w:rPr>
                <w:noProof/>
                <w:webHidden/>
              </w:rPr>
              <w:fldChar w:fldCharType="end"/>
            </w:r>
          </w:hyperlink>
        </w:p>
        <w:p w14:paraId="0FFF4621" w14:textId="6AB3611D"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1" w:history="1">
            <w:r w:rsidR="00A8182B" w:rsidRPr="0088141F">
              <w:rPr>
                <w:rStyle w:val="Hyperlink"/>
                <w:rFonts w:eastAsiaTheme="majorEastAsia"/>
                <w:noProof/>
              </w:rPr>
              <w:t>5.2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A training module to involve the team</w:t>
            </w:r>
            <w:r w:rsidR="00A8182B">
              <w:rPr>
                <w:noProof/>
                <w:webHidden/>
              </w:rPr>
              <w:tab/>
            </w:r>
            <w:r w:rsidR="00A8182B">
              <w:rPr>
                <w:noProof/>
                <w:webHidden/>
              </w:rPr>
              <w:fldChar w:fldCharType="begin"/>
            </w:r>
            <w:r w:rsidR="00A8182B">
              <w:rPr>
                <w:noProof/>
                <w:webHidden/>
              </w:rPr>
              <w:instrText xml:space="preserve"> PAGEREF _Toc127030861 \h </w:instrText>
            </w:r>
            <w:r w:rsidR="00A8182B">
              <w:rPr>
                <w:noProof/>
                <w:webHidden/>
              </w:rPr>
            </w:r>
            <w:r w:rsidR="00A8182B">
              <w:rPr>
                <w:noProof/>
                <w:webHidden/>
              </w:rPr>
              <w:fldChar w:fldCharType="separate"/>
            </w:r>
            <w:r w:rsidR="002D0011">
              <w:rPr>
                <w:noProof/>
                <w:webHidden/>
              </w:rPr>
              <w:t>27</w:t>
            </w:r>
            <w:r w:rsidR="00A8182B">
              <w:rPr>
                <w:noProof/>
                <w:webHidden/>
              </w:rPr>
              <w:fldChar w:fldCharType="end"/>
            </w:r>
          </w:hyperlink>
        </w:p>
        <w:p w14:paraId="4F321CD4" w14:textId="15372526"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62" w:history="1">
            <w:r w:rsidR="00A8182B" w:rsidRPr="0088141F">
              <w:rPr>
                <w:rStyle w:val="Hyperlink"/>
                <w:noProof/>
              </w:rPr>
              <w:t>6</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Classroom Activities</w:t>
            </w:r>
            <w:r w:rsidR="00A8182B">
              <w:rPr>
                <w:noProof/>
                <w:webHidden/>
              </w:rPr>
              <w:tab/>
            </w:r>
            <w:r w:rsidR="00A8182B">
              <w:rPr>
                <w:noProof/>
                <w:webHidden/>
              </w:rPr>
              <w:fldChar w:fldCharType="begin"/>
            </w:r>
            <w:r w:rsidR="00A8182B">
              <w:rPr>
                <w:noProof/>
                <w:webHidden/>
              </w:rPr>
              <w:instrText xml:space="preserve"> PAGEREF _Toc127030862 \h </w:instrText>
            </w:r>
            <w:r w:rsidR="00A8182B">
              <w:rPr>
                <w:noProof/>
                <w:webHidden/>
              </w:rPr>
            </w:r>
            <w:r w:rsidR="00A8182B">
              <w:rPr>
                <w:noProof/>
                <w:webHidden/>
              </w:rPr>
              <w:fldChar w:fldCharType="separate"/>
            </w:r>
            <w:r w:rsidR="002D0011">
              <w:rPr>
                <w:noProof/>
                <w:webHidden/>
              </w:rPr>
              <w:t>29</w:t>
            </w:r>
            <w:r w:rsidR="00A8182B">
              <w:rPr>
                <w:noProof/>
                <w:webHidden/>
              </w:rPr>
              <w:fldChar w:fldCharType="end"/>
            </w:r>
          </w:hyperlink>
        </w:p>
        <w:p w14:paraId="5088DDBC" w14:textId="27C2BE6A"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3" w:history="1">
            <w:r w:rsidR="00A8182B" w:rsidRPr="0088141F">
              <w:rPr>
                <w:rStyle w:val="Hyperlink"/>
                <w:rFonts w:eastAsiaTheme="majorEastAsia"/>
                <w:noProof/>
              </w:rPr>
              <w:t>6.1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Training based on pre-selected activities</w:t>
            </w:r>
            <w:r w:rsidR="00A8182B">
              <w:rPr>
                <w:noProof/>
                <w:webHidden/>
              </w:rPr>
              <w:tab/>
            </w:r>
            <w:r w:rsidR="00A8182B">
              <w:rPr>
                <w:noProof/>
                <w:webHidden/>
              </w:rPr>
              <w:fldChar w:fldCharType="begin"/>
            </w:r>
            <w:r w:rsidR="00A8182B">
              <w:rPr>
                <w:noProof/>
                <w:webHidden/>
              </w:rPr>
              <w:instrText xml:space="preserve"> PAGEREF _Toc127030863 \h </w:instrText>
            </w:r>
            <w:r w:rsidR="00A8182B">
              <w:rPr>
                <w:noProof/>
                <w:webHidden/>
              </w:rPr>
            </w:r>
            <w:r w:rsidR="00A8182B">
              <w:rPr>
                <w:noProof/>
                <w:webHidden/>
              </w:rPr>
              <w:fldChar w:fldCharType="separate"/>
            </w:r>
            <w:r w:rsidR="002D0011">
              <w:rPr>
                <w:noProof/>
                <w:webHidden/>
              </w:rPr>
              <w:t>29</w:t>
            </w:r>
            <w:r w:rsidR="00A8182B">
              <w:rPr>
                <w:noProof/>
                <w:webHidden/>
              </w:rPr>
              <w:fldChar w:fldCharType="end"/>
            </w:r>
          </w:hyperlink>
        </w:p>
        <w:p w14:paraId="2DAF64A4" w14:textId="7421D5BB"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4" w:history="1">
            <w:r w:rsidR="00A8182B" w:rsidRPr="0088141F">
              <w:rPr>
                <w:rStyle w:val="Hyperlink"/>
                <w:rFonts w:eastAsiaTheme="majorEastAsia"/>
                <w:noProof/>
              </w:rPr>
              <w:t>6.2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Conscious choice of activities</w:t>
            </w:r>
            <w:r w:rsidR="00A8182B">
              <w:rPr>
                <w:noProof/>
                <w:webHidden/>
              </w:rPr>
              <w:tab/>
            </w:r>
            <w:r w:rsidR="00A8182B">
              <w:rPr>
                <w:noProof/>
                <w:webHidden/>
              </w:rPr>
              <w:fldChar w:fldCharType="begin"/>
            </w:r>
            <w:r w:rsidR="00A8182B">
              <w:rPr>
                <w:noProof/>
                <w:webHidden/>
              </w:rPr>
              <w:instrText xml:space="preserve"> PAGEREF _Toc127030864 \h </w:instrText>
            </w:r>
            <w:r w:rsidR="00A8182B">
              <w:rPr>
                <w:noProof/>
                <w:webHidden/>
              </w:rPr>
            </w:r>
            <w:r w:rsidR="00A8182B">
              <w:rPr>
                <w:noProof/>
                <w:webHidden/>
              </w:rPr>
              <w:fldChar w:fldCharType="separate"/>
            </w:r>
            <w:r w:rsidR="002D0011">
              <w:rPr>
                <w:noProof/>
                <w:webHidden/>
              </w:rPr>
              <w:t>30</w:t>
            </w:r>
            <w:r w:rsidR="00A8182B">
              <w:rPr>
                <w:noProof/>
                <w:webHidden/>
              </w:rPr>
              <w:fldChar w:fldCharType="end"/>
            </w:r>
          </w:hyperlink>
        </w:p>
        <w:p w14:paraId="3CB4BE45" w14:textId="2374FE0D"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5" w:history="1">
            <w:r w:rsidR="00A8182B" w:rsidRPr="0088141F">
              <w:rPr>
                <w:rStyle w:val="Hyperlink"/>
                <w:rFonts w:eastAsiaTheme="majorEastAsia"/>
                <w:noProof/>
              </w:rPr>
              <w:t>6.3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Workshop to jointly develop activities</w:t>
            </w:r>
            <w:r w:rsidR="00A8182B">
              <w:rPr>
                <w:noProof/>
                <w:webHidden/>
              </w:rPr>
              <w:tab/>
            </w:r>
            <w:r w:rsidR="00A8182B">
              <w:rPr>
                <w:noProof/>
                <w:webHidden/>
              </w:rPr>
              <w:fldChar w:fldCharType="begin"/>
            </w:r>
            <w:r w:rsidR="00A8182B">
              <w:rPr>
                <w:noProof/>
                <w:webHidden/>
              </w:rPr>
              <w:instrText xml:space="preserve"> PAGEREF _Toc127030865 \h </w:instrText>
            </w:r>
            <w:r w:rsidR="00A8182B">
              <w:rPr>
                <w:noProof/>
                <w:webHidden/>
              </w:rPr>
            </w:r>
            <w:r w:rsidR="00A8182B">
              <w:rPr>
                <w:noProof/>
                <w:webHidden/>
              </w:rPr>
              <w:fldChar w:fldCharType="separate"/>
            </w:r>
            <w:r w:rsidR="002D0011">
              <w:rPr>
                <w:noProof/>
                <w:webHidden/>
              </w:rPr>
              <w:t>33</w:t>
            </w:r>
            <w:r w:rsidR="00A8182B">
              <w:rPr>
                <w:noProof/>
                <w:webHidden/>
              </w:rPr>
              <w:fldChar w:fldCharType="end"/>
            </w:r>
          </w:hyperlink>
        </w:p>
        <w:p w14:paraId="7CF43CF9" w14:textId="5640BD1E"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66" w:history="1">
            <w:r w:rsidR="00A8182B" w:rsidRPr="0088141F">
              <w:rPr>
                <w:rStyle w:val="Hyperlink"/>
                <w:noProof/>
              </w:rPr>
              <w:t>7</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Transfer workshops</w:t>
            </w:r>
            <w:r w:rsidR="00A8182B">
              <w:rPr>
                <w:noProof/>
                <w:webHidden/>
              </w:rPr>
              <w:tab/>
            </w:r>
            <w:r w:rsidR="00A8182B">
              <w:rPr>
                <w:noProof/>
                <w:webHidden/>
              </w:rPr>
              <w:fldChar w:fldCharType="begin"/>
            </w:r>
            <w:r w:rsidR="00A8182B">
              <w:rPr>
                <w:noProof/>
                <w:webHidden/>
              </w:rPr>
              <w:instrText xml:space="preserve"> PAGEREF _Toc127030866 \h </w:instrText>
            </w:r>
            <w:r w:rsidR="00A8182B">
              <w:rPr>
                <w:noProof/>
                <w:webHidden/>
              </w:rPr>
            </w:r>
            <w:r w:rsidR="00A8182B">
              <w:rPr>
                <w:noProof/>
                <w:webHidden/>
              </w:rPr>
              <w:fldChar w:fldCharType="separate"/>
            </w:r>
            <w:r w:rsidR="002D0011">
              <w:rPr>
                <w:noProof/>
                <w:webHidden/>
              </w:rPr>
              <w:t>35</w:t>
            </w:r>
            <w:r w:rsidR="00A8182B">
              <w:rPr>
                <w:noProof/>
                <w:webHidden/>
              </w:rPr>
              <w:fldChar w:fldCharType="end"/>
            </w:r>
          </w:hyperlink>
        </w:p>
        <w:p w14:paraId="40D4097A" w14:textId="0DA3C1A7"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7" w:history="1">
            <w:r w:rsidR="00A8182B" w:rsidRPr="0088141F">
              <w:rPr>
                <w:rStyle w:val="Hyperlink"/>
                <w:rFonts w:eastAsiaTheme="majorEastAsia"/>
                <w:noProof/>
              </w:rPr>
              <w:t>7.1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Development</w:t>
            </w:r>
            <w:r w:rsidR="00A8182B">
              <w:rPr>
                <w:noProof/>
                <w:webHidden/>
              </w:rPr>
              <w:tab/>
            </w:r>
            <w:r w:rsidR="00A8182B">
              <w:rPr>
                <w:noProof/>
                <w:webHidden/>
              </w:rPr>
              <w:fldChar w:fldCharType="begin"/>
            </w:r>
            <w:r w:rsidR="00A8182B">
              <w:rPr>
                <w:noProof/>
                <w:webHidden/>
              </w:rPr>
              <w:instrText xml:space="preserve"> PAGEREF _Toc127030867 \h </w:instrText>
            </w:r>
            <w:r w:rsidR="00A8182B">
              <w:rPr>
                <w:noProof/>
                <w:webHidden/>
              </w:rPr>
            </w:r>
            <w:r w:rsidR="00A8182B">
              <w:rPr>
                <w:noProof/>
                <w:webHidden/>
              </w:rPr>
              <w:fldChar w:fldCharType="separate"/>
            </w:r>
            <w:r w:rsidR="002D0011">
              <w:rPr>
                <w:noProof/>
                <w:webHidden/>
              </w:rPr>
              <w:t>35</w:t>
            </w:r>
            <w:r w:rsidR="00A8182B">
              <w:rPr>
                <w:noProof/>
                <w:webHidden/>
              </w:rPr>
              <w:fldChar w:fldCharType="end"/>
            </w:r>
          </w:hyperlink>
        </w:p>
        <w:p w14:paraId="217C7240" w14:textId="298CADF9"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8" w:history="1">
            <w:r w:rsidR="00A8182B" w:rsidRPr="0088141F">
              <w:rPr>
                <w:rStyle w:val="Hyperlink"/>
                <w:rFonts w:eastAsiaTheme="majorEastAsia"/>
                <w:noProof/>
              </w:rPr>
              <w:t>7.2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Supervision</w:t>
            </w:r>
            <w:r w:rsidR="00A8182B">
              <w:rPr>
                <w:noProof/>
                <w:webHidden/>
              </w:rPr>
              <w:tab/>
            </w:r>
            <w:r w:rsidR="00A8182B">
              <w:rPr>
                <w:noProof/>
                <w:webHidden/>
              </w:rPr>
              <w:fldChar w:fldCharType="begin"/>
            </w:r>
            <w:r w:rsidR="00A8182B">
              <w:rPr>
                <w:noProof/>
                <w:webHidden/>
              </w:rPr>
              <w:instrText xml:space="preserve"> PAGEREF _Toc127030868 \h </w:instrText>
            </w:r>
            <w:r w:rsidR="00A8182B">
              <w:rPr>
                <w:noProof/>
                <w:webHidden/>
              </w:rPr>
            </w:r>
            <w:r w:rsidR="00A8182B">
              <w:rPr>
                <w:noProof/>
                <w:webHidden/>
              </w:rPr>
              <w:fldChar w:fldCharType="separate"/>
            </w:r>
            <w:r w:rsidR="002D0011">
              <w:rPr>
                <w:noProof/>
                <w:webHidden/>
              </w:rPr>
              <w:t>35</w:t>
            </w:r>
            <w:r w:rsidR="00A8182B">
              <w:rPr>
                <w:noProof/>
                <w:webHidden/>
              </w:rPr>
              <w:fldChar w:fldCharType="end"/>
            </w:r>
          </w:hyperlink>
        </w:p>
        <w:p w14:paraId="3E37CE6D" w14:textId="77CC650D"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9" w:history="1">
            <w:r w:rsidR="00A8182B" w:rsidRPr="0088141F">
              <w:rPr>
                <w:rStyle w:val="Hyperlink"/>
                <w:rFonts w:eastAsiaTheme="majorEastAsia"/>
                <w:noProof/>
              </w:rPr>
              <w:t>7.3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Peer review</w:t>
            </w:r>
            <w:r w:rsidR="00A8182B">
              <w:rPr>
                <w:noProof/>
                <w:webHidden/>
              </w:rPr>
              <w:tab/>
            </w:r>
            <w:r w:rsidR="00A8182B">
              <w:rPr>
                <w:noProof/>
                <w:webHidden/>
              </w:rPr>
              <w:fldChar w:fldCharType="begin"/>
            </w:r>
            <w:r w:rsidR="00A8182B">
              <w:rPr>
                <w:noProof/>
                <w:webHidden/>
              </w:rPr>
              <w:instrText xml:space="preserve"> PAGEREF _Toc127030869 \h </w:instrText>
            </w:r>
            <w:r w:rsidR="00A8182B">
              <w:rPr>
                <w:noProof/>
                <w:webHidden/>
              </w:rPr>
            </w:r>
            <w:r w:rsidR="00A8182B">
              <w:rPr>
                <w:noProof/>
                <w:webHidden/>
              </w:rPr>
              <w:fldChar w:fldCharType="separate"/>
            </w:r>
            <w:r w:rsidR="002D0011">
              <w:rPr>
                <w:noProof/>
                <w:webHidden/>
              </w:rPr>
              <w:t>36</w:t>
            </w:r>
            <w:r w:rsidR="00A8182B">
              <w:rPr>
                <w:noProof/>
                <w:webHidden/>
              </w:rPr>
              <w:fldChar w:fldCharType="end"/>
            </w:r>
          </w:hyperlink>
        </w:p>
        <w:p w14:paraId="7DF708E1" w14:textId="796E2337"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70" w:history="1">
            <w:r w:rsidR="00A8182B" w:rsidRPr="0088141F">
              <w:rPr>
                <w:rStyle w:val="Hyperlink"/>
                <w:noProof/>
              </w:rPr>
              <w:t>8</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Project information</w:t>
            </w:r>
            <w:r w:rsidR="00A8182B">
              <w:rPr>
                <w:noProof/>
                <w:webHidden/>
              </w:rPr>
              <w:tab/>
            </w:r>
            <w:r w:rsidR="00A8182B">
              <w:rPr>
                <w:noProof/>
                <w:webHidden/>
              </w:rPr>
              <w:fldChar w:fldCharType="begin"/>
            </w:r>
            <w:r w:rsidR="00A8182B">
              <w:rPr>
                <w:noProof/>
                <w:webHidden/>
              </w:rPr>
              <w:instrText xml:space="preserve"> PAGEREF _Toc127030870 \h </w:instrText>
            </w:r>
            <w:r w:rsidR="00A8182B">
              <w:rPr>
                <w:noProof/>
                <w:webHidden/>
              </w:rPr>
            </w:r>
            <w:r w:rsidR="00A8182B">
              <w:rPr>
                <w:noProof/>
                <w:webHidden/>
              </w:rPr>
              <w:fldChar w:fldCharType="separate"/>
            </w:r>
            <w:r w:rsidR="002D0011">
              <w:rPr>
                <w:noProof/>
                <w:webHidden/>
              </w:rPr>
              <w:t>39</w:t>
            </w:r>
            <w:r w:rsidR="00A8182B">
              <w:rPr>
                <w:noProof/>
                <w:webHidden/>
              </w:rPr>
              <w:fldChar w:fldCharType="end"/>
            </w:r>
          </w:hyperlink>
        </w:p>
        <w:p w14:paraId="091CA56A" w14:textId="5F04CA29"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1" w:history="1">
            <w:r w:rsidR="00A8182B" w:rsidRPr="0088141F">
              <w:rPr>
                <w:rStyle w:val="Hyperlink"/>
                <w:rFonts w:eastAsiaTheme="majorEastAsia"/>
                <w:noProof/>
              </w:rPr>
              <w:t>8.1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Deliverable information</w:t>
            </w:r>
            <w:r w:rsidR="00A8182B">
              <w:rPr>
                <w:noProof/>
                <w:webHidden/>
              </w:rPr>
              <w:tab/>
            </w:r>
            <w:r w:rsidR="00A8182B">
              <w:rPr>
                <w:noProof/>
                <w:webHidden/>
              </w:rPr>
              <w:fldChar w:fldCharType="begin"/>
            </w:r>
            <w:r w:rsidR="00A8182B">
              <w:rPr>
                <w:noProof/>
                <w:webHidden/>
              </w:rPr>
              <w:instrText xml:space="preserve"> PAGEREF _Toc127030871 \h </w:instrText>
            </w:r>
            <w:r w:rsidR="00A8182B">
              <w:rPr>
                <w:noProof/>
                <w:webHidden/>
              </w:rPr>
            </w:r>
            <w:r w:rsidR="00A8182B">
              <w:rPr>
                <w:noProof/>
                <w:webHidden/>
              </w:rPr>
              <w:fldChar w:fldCharType="separate"/>
            </w:r>
            <w:r w:rsidR="002D0011">
              <w:rPr>
                <w:noProof/>
                <w:webHidden/>
              </w:rPr>
              <w:t>39</w:t>
            </w:r>
            <w:r w:rsidR="00A8182B">
              <w:rPr>
                <w:noProof/>
                <w:webHidden/>
              </w:rPr>
              <w:fldChar w:fldCharType="end"/>
            </w:r>
          </w:hyperlink>
        </w:p>
        <w:p w14:paraId="2B0288C9" w14:textId="217EC63B"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2" w:history="1">
            <w:r w:rsidR="00A8182B" w:rsidRPr="0088141F">
              <w:rPr>
                <w:rStyle w:val="Hyperlink"/>
                <w:rFonts w:eastAsiaTheme="majorEastAsia"/>
                <w:noProof/>
              </w:rPr>
              <w:t>8.2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Project coordinator</w:t>
            </w:r>
            <w:r w:rsidR="00A8182B">
              <w:rPr>
                <w:noProof/>
                <w:webHidden/>
              </w:rPr>
              <w:tab/>
            </w:r>
            <w:r w:rsidR="00A8182B">
              <w:rPr>
                <w:noProof/>
                <w:webHidden/>
              </w:rPr>
              <w:fldChar w:fldCharType="begin"/>
            </w:r>
            <w:r w:rsidR="00A8182B">
              <w:rPr>
                <w:noProof/>
                <w:webHidden/>
              </w:rPr>
              <w:instrText xml:space="preserve"> PAGEREF _Toc127030872 \h </w:instrText>
            </w:r>
            <w:r w:rsidR="00A8182B">
              <w:rPr>
                <w:noProof/>
                <w:webHidden/>
              </w:rPr>
            </w:r>
            <w:r w:rsidR="00A8182B">
              <w:rPr>
                <w:noProof/>
                <w:webHidden/>
              </w:rPr>
              <w:fldChar w:fldCharType="separate"/>
            </w:r>
            <w:r w:rsidR="002D0011">
              <w:rPr>
                <w:noProof/>
                <w:webHidden/>
              </w:rPr>
              <w:t>40</w:t>
            </w:r>
            <w:r w:rsidR="00A8182B">
              <w:rPr>
                <w:noProof/>
                <w:webHidden/>
              </w:rPr>
              <w:fldChar w:fldCharType="end"/>
            </w:r>
          </w:hyperlink>
        </w:p>
        <w:p w14:paraId="1B46401E" w14:textId="472D06AA"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3" w:history="1">
            <w:r w:rsidR="00A8182B" w:rsidRPr="0088141F">
              <w:rPr>
                <w:rStyle w:val="Hyperlink"/>
                <w:rFonts w:eastAsiaTheme="majorEastAsia"/>
                <w:noProof/>
              </w:rPr>
              <w:t>8.3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Version history</w:t>
            </w:r>
            <w:r w:rsidR="00A8182B">
              <w:rPr>
                <w:noProof/>
                <w:webHidden/>
              </w:rPr>
              <w:tab/>
            </w:r>
            <w:r w:rsidR="00A8182B">
              <w:rPr>
                <w:noProof/>
                <w:webHidden/>
              </w:rPr>
              <w:fldChar w:fldCharType="begin"/>
            </w:r>
            <w:r w:rsidR="00A8182B">
              <w:rPr>
                <w:noProof/>
                <w:webHidden/>
              </w:rPr>
              <w:instrText xml:space="preserve"> PAGEREF _Toc127030873 \h </w:instrText>
            </w:r>
            <w:r w:rsidR="00A8182B">
              <w:rPr>
                <w:noProof/>
                <w:webHidden/>
              </w:rPr>
            </w:r>
            <w:r w:rsidR="00A8182B">
              <w:rPr>
                <w:noProof/>
                <w:webHidden/>
              </w:rPr>
              <w:fldChar w:fldCharType="separate"/>
            </w:r>
            <w:r w:rsidR="002D0011">
              <w:rPr>
                <w:noProof/>
                <w:webHidden/>
              </w:rPr>
              <w:t>40</w:t>
            </w:r>
            <w:r w:rsidR="00A8182B">
              <w:rPr>
                <w:noProof/>
                <w:webHidden/>
              </w:rPr>
              <w:fldChar w:fldCharType="end"/>
            </w:r>
          </w:hyperlink>
        </w:p>
        <w:p w14:paraId="7116821B" w14:textId="428E37BA"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4" w:history="1">
            <w:r w:rsidR="00A8182B" w:rsidRPr="0088141F">
              <w:rPr>
                <w:rStyle w:val="Hyperlink"/>
                <w:rFonts w:eastAsiaTheme="majorEastAsia"/>
                <w:noProof/>
              </w:rPr>
              <w:t>8.4</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Summary of the project</w:t>
            </w:r>
            <w:r w:rsidR="00A8182B">
              <w:rPr>
                <w:noProof/>
                <w:webHidden/>
              </w:rPr>
              <w:tab/>
            </w:r>
            <w:r w:rsidR="00A8182B">
              <w:rPr>
                <w:noProof/>
                <w:webHidden/>
              </w:rPr>
              <w:fldChar w:fldCharType="begin"/>
            </w:r>
            <w:r w:rsidR="00A8182B">
              <w:rPr>
                <w:noProof/>
                <w:webHidden/>
              </w:rPr>
              <w:instrText xml:space="preserve"> PAGEREF _Toc127030874 \h </w:instrText>
            </w:r>
            <w:r w:rsidR="00A8182B">
              <w:rPr>
                <w:noProof/>
                <w:webHidden/>
              </w:rPr>
            </w:r>
            <w:r w:rsidR="00A8182B">
              <w:rPr>
                <w:noProof/>
                <w:webHidden/>
              </w:rPr>
              <w:fldChar w:fldCharType="separate"/>
            </w:r>
            <w:r w:rsidR="002D0011">
              <w:rPr>
                <w:noProof/>
                <w:webHidden/>
              </w:rPr>
              <w:t>41</w:t>
            </w:r>
            <w:r w:rsidR="00A8182B">
              <w:rPr>
                <w:noProof/>
                <w:webHidden/>
              </w:rPr>
              <w:fldChar w:fldCharType="end"/>
            </w:r>
          </w:hyperlink>
        </w:p>
        <w:p w14:paraId="078A4364" w14:textId="4EF242AF"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5" w:history="1">
            <w:r w:rsidR="00A8182B" w:rsidRPr="0088141F">
              <w:rPr>
                <w:rStyle w:val="Hyperlink"/>
                <w:rFonts w:eastAsiaTheme="majorEastAsia"/>
                <w:noProof/>
              </w:rPr>
              <w:t>8.5</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List of abbreviations</w:t>
            </w:r>
            <w:r w:rsidR="00A8182B">
              <w:rPr>
                <w:noProof/>
                <w:webHidden/>
              </w:rPr>
              <w:tab/>
            </w:r>
            <w:r w:rsidR="00A8182B">
              <w:rPr>
                <w:noProof/>
                <w:webHidden/>
              </w:rPr>
              <w:fldChar w:fldCharType="begin"/>
            </w:r>
            <w:r w:rsidR="00A8182B">
              <w:rPr>
                <w:noProof/>
                <w:webHidden/>
              </w:rPr>
              <w:instrText xml:space="preserve"> PAGEREF _Toc127030875 \h </w:instrText>
            </w:r>
            <w:r w:rsidR="00A8182B">
              <w:rPr>
                <w:noProof/>
                <w:webHidden/>
              </w:rPr>
            </w:r>
            <w:r w:rsidR="00A8182B">
              <w:rPr>
                <w:noProof/>
                <w:webHidden/>
              </w:rPr>
              <w:fldChar w:fldCharType="separate"/>
            </w:r>
            <w:r w:rsidR="002D0011">
              <w:rPr>
                <w:noProof/>
                <w:webHidden/>
              </w:rPr>
              <w:t>41</w:t>
            </w:r>
            <w:r w:rsidR="00A8182B">
              <w:rPr>
                <w:noProof/>
                <w:webHidden/>
              </w:rPr>
              <w:fldChar w:fldCharType="end"/>
            </w:r>
          </w:hyperlink>
        </w:p>
        <w:p w14:paraId="19627E58" w14:textId="5E481749" w:rsidR="00137A16" w:rsidRPr="00A27C9B" w:rsidRDefault="00137A16">
          <w:r w:rsidRPr="00A27C9B">
            <w:rPr>
              <w:b/>
              <w:bCs/>
            </w:rPr>
            <w:fldChar w:fldCharType="end"/>
          </w:r>
        </w:p>
      </w:sdtContent>
    </w:sdt>
    <w:p w14:paraId="11989255" w14:textId="77777777" w:rsidR="001B632D" w:rsidRPr="00A27C9B" w:rsidRDefault="001B632D">
      <w:pPr>
        <w:spacing w:after="200"/>
        <w:jc w:val="left"/>
        <w:rPr>
          <w:b/>
          <w:bCs/>
        </w:rPr>
      </w:pPr>
      <w:r w:rsidRPr="00A27C9B">
        <w:rPr>
          <w:b/>
          <w:bCs/>
        </w:rPr>
        <w:br w:type="page"/>
      </w:r>
    </w:p>
    <w:p w14:paraId="4911CD90" w14:textId="5D2A212A" w:rsidR="00202D32" w:rsidRDefault="004C435A" w:rsidP="00A463FB">
      <w:pPr>
        <w:pStyle w:val="Kop1"/>
        <w:ind w:left="0" w:firstLine="0"/>
      </w:pPr>
      <w:bookmarkStart w:id="1" w:name="_Toc127030842"/>
      <w:r w:rsidRPr="00A27C9B">
        <w:lastRenderedPageBreak/>
        <w:t>User Guide</w:t>
      </w:r>
      <w:bookmarkEnd w:id="1"/>
    </w:p>
    <w:p w14:paraId="39AFCA2A" w14:textId="77777777" w:rsidR="001F506B" w:rsidRPr="001F506B" w:rsidRDefault="001F506B" w:rsidP="001F506B"/>
    <w:p w14:paraId="4B07F683" w14:textId="0C5A153D" w:rsidR="009222DF" w:rsidRPr="00A27C9B" w:rsidRDefault="00AD5F78" w:rsidP="007D5064">
      <w:pPr>
        <w:pStyle w:val="Kop2"/>
      </w:pPr>
      <w:bookmarkStart w:id="2" w:name="_Toc127030843"/>
      <w:r w:rsidRPr="00A27C9B">
        <w:t>Preparation of the training</w:t>
      </w:r>
      <w:bookmarkEnd w:id="2"/>
    </w:p>
    <w:p w14:paraId="772C70ED" w14:textId="1B419105" w:rsidR="009222DF" w:rsidRPr="00A27C9B" w:rsidRDefault="009E0CC7" w:rsidP="00B76F09">
      <w:r w:rsidRPr="00A27C9B">
        <w:t>S</w:t>
      </w:r>
      <w:r w:rsidR="00D83CEB" w:rsidRPr="00A27C9B">
        <w:t xml:space="preserve">exual and gender diversity </w:t>
      </w:r>
      <w:r w:rsidR="00BA465D" w:rsidRPr="00A27C9B">
        <w:t>are sensitive topics for many people</w:t>
      </w:r>
      <w:r w:rsidRPr="00A27C9B">
        <w:t xml:space="preserve">. </w:t>
      </w:r>
      <w:r w:rsidR="00A01BE7" w:rsidRPr="00A27C9B">
        <w:t>When you offer a standard</w:t>
      </w:r>
      <w:r w:rsidR="00196ABA" w:rsidRPr="00A27C9B">
        <w:t>ized</w:t>
      </w:r>
      <w:r w:rsidR="00A01BE7" w:rsidRPr="00A27C9B">
        <w:t xml:space="preserve"> training </w:t>
      </w:r>
      <w:r w:rsidR="00196ABA" w:rsidRPr="00A27C9B">
        <w:t xml:space="preserve">program </w:t>
      </w:r>
      <w:r w:rsidR="005E46C1">
        <w:t xml:space="preserve">while </w:t>
      </w:r>
      <w:r w:rsidR="00A01BE7" w:rsidRPr="00A27C9B">
        <w:t xml:space="preserve">you are not </w:t>
      </w:r>
      <w:r w:rsidR="00EC72AE" w:rsidRPr="00A27C9B">
        <w:t xml:space="preserve">aware of </w:t>
      </w:r>
      <w:r w:rsidR="00907D6E" w:rsidRPr="00A27C9B">
        <w:t xml:space="preserve">the needs of </w:t>
      </w:r>
      <w:r w:rsidR="005E46C1">
        <w:t xml:space="preserve">teachers </w:t>
      </w:r>
      <w:r w:rsidR="00EC72AE" w:rsidRPr="00A27C9B">
        <w:t>you train</w:t>
      </w:r>
      <w:r w:rsidR="00BA465D" w:rsidRPr="00A27C9B">
        <w:t xml:space="preserve">, </w:t>
      </w:r>
      <w:r w:rsidR="00332987" w:rsidRPr="00A27C9B">
        <w:t xml:space="preserve">such sensitivities may cause challenges. When </w:t>
      </w:r>
      <w:r w:rsidR="00E96B44" w:rsidRPr="00A27C9B">
        <w:t>you expect a progressive open attitude</w:t>
      </w:r>
      <w:r w:rsidR="00BA4D90" w:rsidRPr="00A27C9B">
        <w:t xml:space="preserve"> of </w:t>
      </w:r>
      <w:r w:rsidR="009E6BD8">
        <w:t>a group</w:t>
      </w:r>
      <w:r w:rsidR="00E96B44" w:rsidRPr="00A27C9B">
        <w:t xml:space="preserve">, </w:t>
      </w:r>
      <w:r w:rsidR="00BA465D" w:rsidRPr="00A27C9B">
        <w:t xml:space="preserve">it </w:t>
      </w:r>
      <w:r w:rsidR="00BA4D90" w:rsidRPr="00A27C9B">
        <w:t xml:space="preserve">may </w:t>
      </w:r>
      <w:r w:rsidR="00E96B44" w:rsidRPr="00A27C9B">
        <w:t xml:space="preserve">still </w:t>
      </w:r>
      <w:r w:rsidR="00BA465D" w:rsidRPr="00A27C9B">
        <w:t xml:space="preserve">be </w:t>
      </w:r>
      <w:r w:rsidR="00BA4D90" w:rsidRPr="00A27C9B">
        <w:t xml:space="preserve">that </w:t>
      </w:r>
      <w:r w:rsidR="00BA465D" w:rsidRPr="00A27C9B">
        <w:t xml:space="preserve">you </w:t>
      </w:r>
      <w:r w:rsidR="00907D6E" w:rsidRPr="00A27C9B">
        <w:t xml:space="preserve">will be confronted </w:t>
      </w:r>
      <w:r w:rsidR="00BA465D" w:rsidRPr="00A27C9B">
        <w:t>by adverse opinions</w:t>
      </w:r>
      <w:r w:rsidR="00E96B44" w:rsidRPr="00A27C9B">
        <w:t xml:space="preserve">. </w:t>
      </w:r>
      <w:r w:rsidR="00956606" w:rsidRPr="00A27C9B">
        <w:t xml:space="preserve">It could also be that </w:t>
      </w:r>
      <w:r w:rsidRPr="00A27C9B">
        <w:t>conflicts arise during the training between colleagues who are supportive of diversity and other</w:t>
      </w:r>
      <w:r w:rsidR="00956606" w:rsidRPr="00A27C9B">
        <w:t>s</w:t>
      </w:r>
      <w:r w:rsidRPr="00A27C9B">
        <w:t xml:space="preserve"> </w:t>
      </w:r>
      <w:r w:rsidR="00956606" w:rsidRPr="00A27C9B">
        <w:t xml:space="preserve">who </w:t>
      </w:r>
      <w:r w:rsidRPr="00A27C9B">
        <w:t xml:space="preserve">see risks. </w:t>
      </w:r>
      <w:r w:rsidR="00DE72FC">
        <w:t xml:space="preserve">Such challenges are especially risky when you do an in-service team training, </w:t>
      </w:r>
      <w:r w:rsidR="00202D12">
        <w:t>because what happens in a team training tends to linger in the team after the training</w:t>
      </w:r>
      <w:r w:rsidR="00DE72FC">
        <w:t xml:space="preserve">. </w:t>
      </w:r>
      <w:r w:rsidR="00967137" w:rsidRPr="00A27C9B">
        <w:t xml:space="preserve">Therefore, it is important to prepare the training by a needs assessment, which gives you an impression of </w:t>
      </w:r>
      <w:r w:rsidR="00DC30A5" w:rsidRPr="00A27C9B">
        <w:t xml:space="preserve">the attitude </w:t>
      </w:r>
      <w:r w:rsidR="00FC7776" w:rsidRPr="00A27C9B">
        <w:t xml:space="preserve">of </w:t>
      </w:r>
      <w:r w:rsidR="005A3C4E" w:rsidRPr="00A27C9B">
        <w:t xml:space="preserve">the </w:t>
      </w:r>
      <w:r w:rsidR="00ED3B7E" w:rsidRPr="00A27C9B">
        <w:t>participants</w:t>
      </w:r>
      <w:r w:rsidR="00967137" w:rsidRPr="00A27C9B">
        <w:t xml:space="preserve">, </w:t>
      </w:r>
      <w:r w:rsidR="00FC7776" w:rsidRPr="00A27C9B">
        <w:t xml:space="preserve">their previous experience, their </w:t>
      </w:r>
      <w:r w:rsidR="00967137" w:rsidRPr="00A27C9B">
        <w:t>questions and expectations of the training</w:t>
      </w:r>
      <w:r w:rsidR="00FC7776" w:rsidRPr="00A27C9B">
        <w:t xml:space="preserve">. </w:t>
      </w:r>
      <w:r w:rsidR="008430CF" w:rsidRPr="00A27C9B">
        <w:t xml:space="preserve">It is also helpful to check if they are aware of </w:t>
      </w:r>
      <w:r w:rsidR="00EE1781" w:rsidRPr="00A27C9B">
        <w:t xml:space="preserve">what is expected of </w:t>
      </w:r>
      <w:r w:rsidR="008430CF" w:rsidRPr="00A27C9B">
        <w:t xml:space="preserve">them </w:t>
      </w:r>
      <w:r w:rsidR="00EE1781" w:rsidRPr="00A27C9B">
        <w:t xml:space="preserve">after the </w:t>
      </w:r>
      <w:r w:rsidR="00967137" w:rsidRPr="00A27C9B">
        <w:t>training</w:t>
      </w:r>
      <w:r w:rsidR="008430CF" w:rsidRPr="00A27C9B">
        <w:t xml:space="preserve">: </w:t>
      </w:r>
      <w:r w:rsidR="00792020" w:rsidRPr="00A27C9B">
        <w:t>is it just an awareness training or are you expecting them to implement certain activities?</w:t>
      </w:r>
      <w:r w:rsidR="00EE1781" w:rsidRPr="00A27C9B">
        <w:t xml:space="preserve"> The training objectives should be tailored to</w:t>
      </w:r>
      <w:r w:rsidR="004E3D5E" w:rsidRPr="00A27C9B">
        <w:t xml:space="preserve"> the specific results of this needs assessment. </w:t>
      </w:r>
    </w:p>
    <w:p w14:paraId="299FD6DE" w14:textId="538107E2" w:rsidR="00AF168A" w:rsidRPr="00A27C9B" w:rsidRDefault="00ED3B7E" w:rsidP="00B76F09">
      <w:r w:rsidRPr="00A27C9B">
        <w:t xml:space="preserve">When you develop the needs assessment, be aware that teachers always want more </w:t>
      </w:r>
      <w:r w:rsidRPr="00BC43AA">
        <w:rPr>
          <w:b/>
          <w:bCs/>
          <w:i/>
          <w:iCs/>
        </w:rPr>
        <w:t>information</w:t>
      </w:r>
      <w:r w:rsidRPr="00A27C9B">
        <w:t>, no matter how much information they already have</w:t>
      </w:r>
      <w:r w:rsidR="00061282" w:rsidRPr="00A27C9B">
        <w:t xml:space="preserve">. </w:t>
      </w:r>
      <w:r w:rsidR="00533FE0">
        <w:t>O</w:t>
      </w:r>
      <w:r w:rsidR="00061282" w:rsidRPr="00A27C9B">
        <w:t>ften they expres</w:t>
      </w:r>
      <w:r w:rsidR="008D162F" w:rsidRPr="00A27C9B">
        <w:t>s</w:t>
      </w:r>
      <w:r w:rsidR="00061282" w:rsidRPr="00A27C9B">
        <w:t xml:space="preserve"> needs for </w:t>
      </w:r>
      <w:r w:rsidR="00B073C2" w:rsidRPr="00A27C9B">
        <w:t xml:space="preserve">all topics related </w:t>
      </w:r>
      <w:r w:rsidR="00F66882" w:rsidRPr="00A27C9B">
        <w:t xml:space="preserve">to sexual and gender diversity, so questions about </w:t>
      </w:r>
      <w:r w:rsidR="00B073C2" w:rsidRPr="00A27C9B">
        <w:t xml:space="preserve">needs for information </w:t>
      </w:r>
      <w:r w:rsidR="00F66882" w:rsidRPr="00A27C9B">
        <w:t xml:space="preserve">do not really distinguish what participants really want to know. </w:t>
      </w:r>
    </w:p>
    <w:p w14:paraId="12EB8B52" w14:textId="0B0C4394" w:rsidR="004546C6" w:rsidRPr="00A27C9B" w:rsidRDefault="008C709A" w:rsidP="00B76F09">
      <w:r w:rsidRPr="00A27C9B">
        <w:t xml:space="preserve">In addition, it </w:t>
      </w:r>
      <w:r w:rsidR="005320B3" w:rsidRPr="00A27C9B">
        <w:t xml:space="preserve">is quite common that questions for information are covering up </w:t>
      </w:r>
      <w:r w:rsidR="002124BF" w:rsidRPr="00A27C9B">
        <w:t>underlying</w:t>
      </w:r>
      <w:r w:rsidR="00FF65BA" w:rsidRPr="00A27C9B">
        <w:t xml:space="preserve"> </w:t>
      </w:r>
      <w:r w:rsidR="000E7EF0" w:rsidRPr="00A27C9B">
        <w:t>insecurities and discomfort</w:t>
      </w:r>
      <w:r w:rsidR="00507E2E" w:rsidRPr="00A27C9B">
        <w:t>. Teachers may think that having more information will solve or at least alleviate their insecurity about teaching about sexual and gender diversity.</w:t>
      </w:r>
      <w:r w:rsidR="00DC75A1" w:rsidRPr="00A27C9B">
        <w:t xml:space="preserve"> In practice</w:t>
      </w:r>
      <w:r w:rsidR="00B16B03" w:rsidRPr="00A27C9B">
        <w:t>, information</w:t>
      </w:r>
      <w:r w:rsidR="00FD6127" w:rsidRPr="00A27C9B">
        <w:t xml:space="preserve"> </w:t>
      </w:r>
      <w:r w:rsidR="00000E59">
        <w:t xml:space="preserve">on its own does not work like that. </w:t>
      </w:r>
      <w:r w:rsidR="004546C6" w:rsidRPr="00A27C9B">
        <w:t>Insecurities may be related to the fear that (their) more traditional beliefs and attitudes will be rejected</w:t>
      </w:r>
      <w:r w:rsidR="002807F5">
        <w:t xml:space="preserve"> or to</w:t>
      </w:r>
      <w:r w:rsidR="004546C6" w:rsidRPr="00A27C9B">
        <w:t xml:space="preserve"> the fear that they may not be able to respond adequately to emotionally charged or biased remarks of students or parents. Some older teachers who </w:t>
      </w:r>
      <w:r w:rsidR="00305271">
        <w:t xml:space="preserve">may </w:t>
      </w:r>
      <w:r w:rsidR="004546C6" w:rsidRPr="00A27C9B">
        <w:t xml:space="preserve">have a more traditional view of the teaching profession </w:t>
      </w:r>
      <w:r w:rsidR="00305271">
        <w:t xml:space="preserve">could </w:t>
      </w:r>
      <w:r w:rsidR="004546C6" w:rsidRPr="00A27C9B">
        <w:t xml:space="preserve">feel that attention to social topics and inequality </w:t>
      </w:r>
      <w:r w:rsidR="00441803">
        <w:t xml:space="preserve">are </w:t>
      </w:r>
      <w:r w:rsidR="004546C6" w:rsidRPr="00A27C9B">
        <w:t>not task</w:t>
      </w:r>
      <w:r w:rsidR="00441803">
        <w:t>s</w:t>
      </w:r>
      <w:r w:rsidR="004546C6" w:rsidRPr="00A27C9B">
        <w:t xml:space="preserve"> of the school and </w:t>
      </w:r>
      <w:r w:rsidR="004A7D1C">
        <w:t xml:space="preserve">that it is at odds with </w:t>
      </w:r>
      <w:r w:rsidR="004546C6" w:rsidRPr="00A27C9B">
        <w:t>their view of offering “objective” information and “neutral” skills.</w:t>
      </w:r>
    </w:p>
    <w:p w14:paraId="3D7B5B11" w14:textId="0961161A" w:rsidR="002124BF" w:rsidRPr="00A27C9B" w:rsidRDefault="00DC75A1" w:rsidP="00B76F09">
      <w:r w:rsidRPr="00A27C9B">
        <w:lastRenderedPageBreak/>
        <w:t xml:space="preserve">This is why is also important in the needs assessment to ask </w:t>
      </w:r>
      <w:r w:rsidR="00074D96" w:rsidRPr="00A27C9B">
        <w:t xml:space="preserve">the participants in which areas they are most insecure and what they are afraid of. </w:t>
      </w:r>
      <w:r w:rsidR="006417F7" w:rsidRPr="00A27C9B">
        <w:t xml:space="preserve">When </w:t>
      </w:r>
      <w:r w:rsidR="00610762" w:rsidRPr="00A27C9B">
        <w:t xml:space="preserve">you have identified the specific </w:t>
      </w:r>
      <w:r w:rsidR="006417F7" w:rsidRPr="00A27C9B">
        <w:t>discomfort</w:t>
      </w:r>
      <w:r w:rsidR="00610762" w:rsidRPr="00A27C9B">
        <w:t>s</w:t>
      </w:r>
      <w:r w:rsidR="006417F7" w:rsidRPr="00A27C9B">
        <w:t xml:space="preserve">, insecurities and resistance </w:t>
      </w:r>
      <w:r w:rsidR="00A822D2" w:rsidRPr="00A27C9B">
        <w:t xml:space="preserve">alive </w:t>
      </w:r>
      <w:r w:rsidR="006417F7" w:rsidRPr="00A27C9B">
        <w:t>in the team</w:t>
      </w:r>
      <w:r w:rsidR="00A822D2" w:rsidRPr="00A27C9B">
        <w:t xml:space="preserve">, the trainer </w:t>
      </w:r>
      <w:r w:rsidR="007B5F93" w:rsidRPr="00A27C9B">
        <w:t xml:space="preserve">can </w:t>
      </w:r>
      <w:r w:rsidR="00A822D2" w:rsidRPr="00A27C9B">
        <w:t xml:space="preserve">set specific objectives to overcome them. </w:t>
      </w:r>
    </w:p>
    <w:p w14:paraId="5D0B98B6" w14:textId="77777777" w:rsidR="007B5F93" w:rsidRPr="00A27C9B" w:rsidRDefault="007B5F93" w:rsidP="00B76F09"/>
    <w:p w14:paraId="7538708C" w14:textId="2D418B2C" w:rsidR="00AD16B7" w:rsidRPr="00A27C9B" w:rsidRDefault="009D1154" w:rsidP="00AD16B7">
      <w:pPr>
        <w:pStyle w:val="Kop2"/>
      </w:pPr>
      <w:bookmarkStart w:id="3" w:name="_Toc127030844"/>
      <w:r w:rsidRPr="00A27C9B">
        <w:t>Develop</w:t>
      </w:r>
      <w:r w:rsidR="00223D18" w:rsidRPr="00A27C9B">
        <w:t>ing the program</w:t>
      </w:r>
      <w:bookmarkEnd w:id="3"/>
    </w:p>
    <w:p w14:paraId="68C60643" w14:textId="6A237A29" w:rsidR="00151457" w:rsidRPr="00A27C9B" w:rsidRDefault="002B2199" w:rsidP="00AD16B7">
      <w:r w:rsidRPr="00A27C9B">
        <w:t>B</w:t>
      </w:r>
      <w:r w:rsidR="00D55DDB" w:rsidRPr="00A27C9B">
        <w:t>ased on the needs assessment, the trainer</w:t>
      </w:r>
      <w:r w:rsidR="001E6285" w:rsidRPr="00A27C9B">
        <w:t>s</w:t>
      </w:r>
      <w:r w:rsidR="00D55DDB" w:rsidRPr="00A27C9B">
        <w:t xml:space="preserve"> should formulate </w:t>
      </w:r>
      <w:r w:rsidRPr="00A27C9B">
        <w:t xml:space="preserve">a limited set of key objectives they want to reach in the training. We advise that such </w:t>
      </w:r>
      <w:r w:rsidR="001B362A" w:rsidRPr="00A27C9B">
        <w:t xml:space="preserve">training objectives </w:t>
      </w:r>
      <w:r w:rsidRPr="00A27C9B">
        <w:t>are formulated</w:t>
      </w:r>
      <w:r w:rsidR="001B362A" w:rsidRPr="00A27C9B">
        <w:t xml:space="preserve"> in a SMART way: Specific, </w:t>
      </w:r>
      <w:r w:rsidR="005465A7" w:rsidRPr="00A27C9B">
        <w:t xml:space="preserve">Measurable, Acceptable, </w:t>
      </w:r>
      <w:r w:rsidR="00035F8E" w:rsidRPr="00A27C9B">
        <w:t xml:space="preserve">Realistic and Timed. </w:t>
      </w:r>
      <w:r w:rsidR="00B972E3" w:rsidRPr="00A27C9B">
        <w:t>The</w:t>
      </w:r>
      <w:r w:rsidR="000F31D6" w:rsidRPr="00A27C9B">
        <w:t xml:space="preserve"> objectives could be focused on </w:t>
      </w:r>
      <w:r w:rsidR="005E291D" w:rsidRPr="00A27C9B">
        <w:t>KASB: Knowledge, Attitudes, Skills or Behavio</w:t>
      </w:r>
      <w:r w:rsidR="001700F6" w:rsidRPr="00A27C9B">
        <w:t>u</w:t>
      </w:r>
      <w:r w:rsidR="005E291D" w:rsidRPr="00A27C9B">
        <w:t xml:space="preserve">r. </w:t>
      </w:r>
    </w:p>
    <w:p w14:paraId="607A6ABF" w14:textId="57108189" w:rsidR="000560D7" w:rsidRPr="00A27C9B" w:rsidRDefault="00546885" w:rsidP="00AD16B7">
      <w:r w:rsidRPr="00A27C9B">
        <w:rPr>
          <w:b/>
          <w:bCs/>
          <w:color w:val="7030A0"/>
        </w:rPr>
        <w:t>Knowledge</w:t>
      </w:r>
      <w:r w:rsidRPr="00A27C9B">
        <w:t xml:space="preserve">: </w:t>
      </w:r>
      <w:r w:rsidR="008433D7" w:rsidRPr="00A27C9B">
        <w:t xml:space="preserve">Knowledge objectives are </w:t>
      </w:r>
      <w:r w:rsidR="0098340C" w:rsidRPr="00A27C9B">
        <w:t>phrased</w:t>
      </w:r>
      <w:r w:rsidR="008433D7" w:rsidRPr="00A27C9B">
        <w:t xml:space="preserve"> like this: “students</w:t>
      </w:r>
      <w:r w:rsidR="0098340C" w:rsidRPr="00A27C9B">
        <w:t>/</w:t>
      </w:r>
      <w:r w:rsidR="008433D7" w:rsidRPr="00A27C9B">
        <w:t>teacher</w:t>
      </w:r>
      <w:r w:rsidR="0098340C" w:rsidRPr="00A27C9B">
        <w:t>s</w:t>
      </w:r>
      <w:r w:rsidR="008433D7" w:rsidRPr="00A27C9B">
        <w:t xml:space="preserve"> </w:t>
      </w:r>
      <w:r w:rsidR="008433D7" w:rsidRPr="00A27C9B">
        <w:rPr>
          <w:i/>
          <w:iCs/>
        </w:rPr>
        <w:t>know</w:t>
      </w:r>
      <w:r w:rsidR="008433D7" w:rsidRPr="00A27C9B">
        <w:t xml:space="preserve"> that/about.. “. </w:t>
      </w:r>
      <w:r w:rsidR="0098340C" w:rsidRPr="00A27C9B">
        <w:t xml:space="preserve">Keep in mind that the </w:t>
      </w:r>
      <w:r w:rsidR="00DF142D" w:rsidRPr="00A27C9B">
        <w:t xml:space="preserve">My-ID </w:t>
      </w:r>
      <w:r w:rsidR="00BF542A" w:rsidRPr="00A27C9B">
        <w:t xml:space="preserve">teaching technology maintains that </w:t>
      </w:r>
      <w:r w:rsidR="00920E3A" w:rsidRPr="00A27C9B">
        <w:t>– contrary to common beliefs about teaching –</w:t>
      </w:r>
      <w:r w:rsidR="009A5C37" w:rsidRPr="00A27C9B">
        <w:t xml:space="preserve"> </w:t>
      </w:r>
      <w:r w:rsidR="00920E3A" w:rsidRPr="00A27C9B">
        <w:t xml:space="preserve">knowledge </w:t>
      </w:r>
      <w:r w:rsidR="00BF542A" w:rsidRPr="00A27C9B">
        <w:t xml:space="preserve">is not the key to </w:t>
      </w:r>
      <w:r w:rsidR="009A5C37" w:rsidRPr="00A27C9B">
        <w:t xml:space="preserve">effective </w:t>
      </w:r>
      <w:r w:rsidR="00BF542A" w:rsidRPr="00A27C9B">
        <w:t>teaching about sexual and gender diversity</w:t>
      </w:r>
      <w:r w:rsidR="009A5C37" w:rsidRPr="00A27C9B">
        <w:t>. Instead</w:t>
      </w:r>
      <w:r w:rsidR="0015242D">
        <w:t>,</w:t>
      </w:r>
      <w:r w:rsidR="009A5C37" w:rsidRPr="00A27C9B">
        <w:t xml:space="preserve"> we can better </w:t>
      </w:r>
      <w:r w:rsidR="00CB52A7" w:rsidRPr="00A27C9B">
        <w:t>focus on attitudes. When students (and teachers</w:t>
      </w:r>
      <w:r w:rsidR="00E13C88" w:rsidRPr="00A27C9B">
        <w:t xml:space="preserve"> have </w:t>
      </w:r>
      <w:r w:rsidR="00CB52A7" w:rsidRPr="00A27C9B">
        <w:t xml:space="preserve">open attitudes towards diversity in general and sexual and gender diversity specifically, then the question for information </w:t>
      </w:r>
      <w:r w:rsidR="00E0413A" w:rsidRPr="00A27C9B">
        <w:t>will come up by itself</w:t>
      </w:r>
      <w:r w:rsidR="00E13C88" w:rsidRPr="00A27C9B">
        <w:t xml:space="preserve">. Teachers can </w:t>
      </w:r>
      <w:r w:rsidR="007A61F5">
        <w:t xml:space="preserve">then </w:t>
      </w:r>
      <w:r w:rsidR="00E0413A" w:rsidRPr="00A27C9B">
        <w:t xml:space="preserve">give students assignments to look up the information. Therefore, it is </w:t>
      </w:r>
      <w:r w:rsidR="009C201D" w:rsidRPr="00A27C9B">
        <w:t xml:space="preserve">only </w:t>
      </w:r>
      <w:r w:rsidR="00E0413A" w:rsidRPr="00A27C9B">
        <w:t xml:space="preserve">necessary to </w:t>
      </w:r>
      <w:r w:rsidR="009C201D" w:rsidRPr="00A27C9B">
        <w:t>give the most basic information in class</w:t>
      </w:r>
      <w:r w:rsidR="00A63ECA" w:rsidRPr="00A27C9B">
        <w:t xml:space="preserve">. </w:t>
      </w:r>
      <w:r w:rsidR="001A0320">
        <w:t xml:space="preserve">With “the most basic information” we mean </w:t>
      </w:r>
      <w:r w:rsidR="00A63ECA" w:rsidRPr="000441DF">
        <w:rPr>
          <w:b/>
          <w:bCs/>
          <w:i/>
          <w:iCs/>
        </w:rPr>
        <w:t xml:space="preserve">key </w:t>
      </w:r>
      <w:r w:rsidR="00151457" w:rsidRPr="000441DF">
        <w:rPr>
          <w:b/>
          <w:bCs/>
          <w:i/>
          <w:iCs/>
        </w:rPr>
        <w:t>information that is really essential to develop an open attitude</w:t>
      </w:r>
      <w:r w:rsidR="009C201D" w:rsidRPr="00A27C9B">
        <w:t xml:space="preserve">. </w:t>
      </w:r>
      <w:r w:rsidR="00F138C2" w:rsidRPr="00A27C9B">
        <w:t>We offer th</w:t>
      </w:r>
      <w:r w:rsidR="00805D0D" w:rsidRPr="00A27C9B">
        <w:t xml:space="preserve">ese basic concepts </w:t>
      </w:r>
      <w:r w:rsidR="00F138C2" w:rsidRPr="00A27C9B">
        <w:t xml:space="preserve">in chapter </w:t>
      </w:r>
      <w:r w:rsidR="00471D3A" w:rsidRPr="00A27C9B">
        <w:t>4.2</w:t>
      </w:r>
      <w:r w:rsidR="00F138C2" w:rsidRPr="00A27C9B">
        <w:t xml:space="preserve">. </w:t>
      </w:r>
    </w:p>
    <w:p w14:paraId="57859B09" w14:textId="3BC826FB" w:rsidR="000560D7" w:rsidRPr="00A27C9B" w:rsidRDefault="000560D7" w:rsidP="00AD16B7">
      <w:r w:rsidRPr="00A27C9B">
        <w:rPr>
          <w:b/>
          <w:bCs/>
          <w:color w:val="7030A0"/>
        </w:rPr>
        <w:t>Attitudes</w:t>
      </w:r>
      <w:r w:rsidRPr="00A27C9B">
        <w:t xml:space="preserve">: </w:t>
      </w:r>
      <w:r w:rsidR="008B2246" w:rsidRPr="00A27C9B">
        <w:t xml:space="preserve">Attitudinal objectives </w:t>
      </w:r>
      <w:r w:rsidR="00CB71EB" w:rsidRPr="00A27C9B">
        <w:t>are phrased in terms of</w:t>
      </w:r>
      <w:r w:rsidR="00A60A55" w:rsidRPr="00A27C9B">
        <w:t xml:space="preserve"> awareness, recognition, and feeling</w:t>
      </w:r>
      <w:r w:rsidR="008046B4">
        <w:t>s</w:t>
      </w:r>
      <w:r w:rsidR="00A60A55" w:rsidRPr="00A27C9B">
        <w:t>. Examples are:</w:t>
      </w:r>
    </w:p>
    <w:p w14:paraId="4E7F80D0" w14:textId="77777777" w:rsidR="00A60A55" w:rsidRPr="00A27C9B" w:rsidRDefault="00A60A55" w:rsidP="00A60A55">
      <w:pPr>
        <w:pStyle w:val="Lijstalinea"/>
      </w:pPr>
      <w:r w:rsidRPr="00A27C9B">
        <w:t>Students have respectful attention for sexual diversity.</w:t>
      </w:r>
    </w:p>
    <w:p w14:paraId="0C7D89E7" w14:textId="77777777" w:rsidR="00A60A55" w:rsidRPr="00A27C9B" w:rsidRDefault="00A60A55" w:rsidP="00A60A55">
      <w:pPr>
        <w:pStyle w:val="Lijstalinea"/>
      </w:pPr>
      <w:r w:rsidRPr="00A27C9B">
        <w:t>Students are interested in exploring their feelings and norms.</w:t>
      </w:r>
    </w:p>
    <w:p w14:paraId="47200A55" w14:textId="77777777" w:rsidR="00A60A55" w:rsidRPr="00A27C9B" w:rsidRDefault="00A60A55" w:rsidP="00A60A55">
      <w:pPr>
        <w:pStyle w:val="Lijstalinea"/>
      </w:pPr>
      <w:r w:rsidRPr="00A27C9B">
        <w:t>Students feel confident in expressing their (same-sex attraction) feelings.</w:t>
      </w:r>
    </w:p>
    <w:p w14:paraId="33392730" w14:textId="77777777" w:rsidR="00A60A55" w:rsidRPr="00A27C9B" w:rsidRDefault="00A60A55" w:rsidP="00A60A55">
      <w:pPr>
        <w:pStyle w:val="Lijstalinea"/>
      </w:pPr>
      <w:r w:rsidRPr="00A27C9B">
        <w:t>Students appreciate diversity including sexual diversity.</w:t>
      </w:r>
    </w:p>
    <w:p w14:paraId="32A11AC7" w14:textId="77777777" w:rsidR="00A60A55" w:rsidRPr="00A27C9B" w:rsidRDefault="00A60A55" w:rsidP="00A60A55">
      <w:pPr>
        <w:pStyle w:val="Lijstalinea"/>
      </w:pPr>
      <w:r w:rsidRPr="00A27C9B">
        <w:t xml:space="preserve">Students have revalued their value-system on citizenship and sexuality. </w:t>
      </w:r>
    </w:p>
    <w:p w14:paraId="4A5EC0E6" w14:textId="1504BA23" w:rsidR="00247E2A" w:rsidRPr="00A27C9B" w:rsidRDefault="00247E2A" w:rsidP="00247E2A">
      <w:pPr>
        <w:ind w:left="-76"/>
      </w:pPr>
      <w:r w:rsidRPr="00A27C9B">
        <w:t xml:space="preserve">Each of these objectives can be </w:t>
      </w:r>
      <w:r w:rsidR="005B3CC6" w:rsidRPr="00A27C9B">
        <w:t xml:space="preserve">adapted </w:t>
      </w:r>
      <w:r w:rsidRPr="00A27C9B">
        <w:t>to teacher attitudes</w:t>
      </w:r>
      <w:r w:rsidR="002F0514" w:rsidRPr="00A27C9B">
        <w:t>,</w:t>
      </w:r>
      <w:r w:rsidRPr="00A27C9B">
        <w:t xml:space="preserve"> </w:t>
      </w:r>
      <w:r w:rsidR="002F0514" w:rsidRPr="00A27C9B">
        <w:t xml:space="preserve">for example: </w:t>
      </w:r>
      <w:r w:rsidRPr="00A27C9B">
        <w:t>“</w:t>
      </w:r>
      <w:r w:rsidR="001F2027" w:rsidRPr="00A27C9B">
        <w:t xml:space="preserve">teachers want to promote </w:t>
      </w:r>
      <w:r w:rsidR="005B3CC6" w:rsidRPr="00A27C9B">
        <w:t>/ feel confident</w:t>
      </w:r>
      <w:r w:rsidR="00095244" w:rsidRPr="00A27C9B">
        <w:t xml:space="preserve"> / automatically </w:t>
      </w:r>
      <w:r w:rsidR="002F0514" w:rsidRPr="00A27C9B">
        <w:t xml:space="preserve">facilitate </w:t>
      </w:r>
      <w:r w:rsidR="001F2027" w:rsidRPr="00A27C9B">
        <w:t>that students have respectful attention for sexual diversity</w:t>
      </w:r>
      <w:r w:rsidRPr="00A27C9B">
        <w:t>”</w:t>
      </w:r>
      <w:r w:rsidR="001F2027" w:rsidRPr="00A27C9B">
        <w:t>.</w:t>
      </w:r>
    </w:p>
    <w:p w14:paraId="6967CF10" w14:textId="0AF53780" w:rsidR="00A60A55" w:rsidRPr="00A27C9B" w:rsidRDefault="00060499" w:rsidP="00AD16B7">
      <w:r w:rsidRPr="00A27C9B">
        <w:lastRenderedPageBreak/>
        <w:t>A guid</w:t>
      </w:r>
      <w:r w:rsidR="00422F9A" w:rsidRPr="00A27C9B">
        <w:t>el</w:t>
      </w:r>
      <w:r w:rsidRPr="00A27C9B">
        <w:t xml:space="preserve">ine </w:t>
      </w:r>
      <w:r w:rsidR="00B63212">
        <w:t xml:space="preserve">to </w:t>
      </w:r>
      <w:r w:rsidR="00422F9A" w:rsidRPr="00A27C9B">
        <w:t xml:space="preserve">formulate and </w:t>
      </w:r>
      <w:r w:rsidR="00B63212">
        <w:t xml:space="preserve">hierarchically </w:t>
      </w:r>
      <w:r w:rsidRPr="00A27C9B">
        <w:t xml:space="preserve">order </w:t>
      </w:r>
      <w:r w:rsidR="00422F9A" w:rsidRPr="00A27C9B">
        <w:t xml:space="preserve">attitudinal objectives can be found in the </w:t>
      </w:r>
      <w:r w:rsidR="00CC506B" w:rsidRPr="00A27C9B">
        <w:t>T</w:t>
      </w:r>
      <w:r w:rsidR="00422F9A" w:rsidRPr="00A27C9B">
        <w:t>axonomy of Krathwohl</w:t>
      </w:r>
      <w:r w:rsidR="00CC506B" w:rsidRPr="00A27C9B">
        <w:t xml:space="preserve">. A taxonomy is a hierarchy of objectives, </w:t>
      </w:r>
      <w:r w:rsidR="006B0B2F" w:rsidRPr="00A27C9B">
        <w:t>which maintains that some objectives need to be reached before you can get to other objectives. According to Krathwohl, the five levels of attitudinal objectives are:</w:t>
      </w:r>
    </w:p>
    <w:p w14:paraId="1CA1689C" w14:textId="2F610246" w:rsidR="006B0B2F" w:rsidRPr="00A27C9B" w:rsidRDefault="00D8013B" w:rsidP="006B0B2F">
      <w:pPr>
        <w:pStyle w:val="Lijstalinea"/>
      </w:pPr>
      <w:r>
        <w:t>a</w:t>
      </w:r>
      <w:r w:rsidR="006B0B2F" w:rsidRPr="00A27C9B">
        <w:t>ttention (passive</w:t>
      </w:r>
      <w:r w:rsidR="004A5711">
        <w:t xml:space="preserve"> focus</w:t>
      </w:r>
      <w:r w:rsidR="006B0B2F" w:rsidRPr="00A27C9B">
        <w:t>)</w:t>
      </w:r>
    </w:p>
    <w:p w14:paraId="574543E9" w14:textId="78C1A6AD" w:rsidR="006B0B2F" w:rsidRPr="00A27C9B" w:rsidRDefault="00D8013B" w:rsidP="006B0B2F">
      <w:pPr>
        <w:pStyle w:val="Lijstalinea"/>
      </w:pPr>
      <w:r>
        <w:t>i</w:t>
      </w:r>
      <w:r w:rsidR="006B0B2F" w:rsidRPr="00A27C9B">
        <w:t>nterest (active</w:t>
      </w:r>
      <w:r w:rsidR="004A5711">
        <w:t xml:space="preserve"> curiosity</w:t>
      </w:r>
      <w:r w:rsidR="006B0B2F" w:rsidRPr="00A27C9B">
        <w:t>)</w:t>
      </w:r>
    </w:p>
    <w:p w14:paraId="4618C938" w14:textId="1C8580D0" w:rsidR="006B0B2F" w:rsidRPr="00A27C9B" w:rsidRDefault="00D8013B" w:rsidP="006B0B2F">
      <w:pPr>
        <w:pStyle w:val="Lijstalinea"/>
      </w:pPr>
      <w:r>
        <w:t>a</w:t>
      </w:r>
      <w:r w:rsidR="0050154D" w:rsidRPr="00A27C9B">
        <w:t>ppreciation</w:t>
      </w:r>
      <w:r w:rsidR="00BA5F5D" w:rsidRPr="00A27C9B">
        <w:t xml:space="preserve"> (developing a single opinion/attitude</w:t>
      </w:r>
      <w:r w:rsidR="00206B0E">
        <w:t>, rather than acting on prejudice</w:t>
      </w:r>
      <w:r w:rsidR="00BA5F5D" w:rsidRPr="00A27C9B">
        <w:t>)</w:t>
      </w:r>
    </w:p>
    <w:p w14:paraId="102FC943" w14:textId="43AB8088" w:rsidR="0050154D" w:rsidRPr="00A27C9B" w:rsidRDefault="00D8013B" w:rsidP="006B0B2F">
      <w:pPr>
        <w:pStyle w:val="Lijstalinea"/>
      </w:pPr>
      <w:r>
        <w:t>i</w:t>
      </w:r>
      <w:r w:rsidR="0050154D" w:rsidRPr="00A27C9B">
        <w:t>ntegration</w:t>
      </w:r>
      <w:r w:rsidR="00BA5F5D" w:rsidRPr="00A27C9B">
        <w:t xml:space="preserve"> (</w:t>
      </w:r>
      <w:r w:rsidR="00EC2FC5" w:rsidRPr="00A27C9B">
        <w:t>adapting beliefs and attitudinal framework</w:t>
      </w:r>
      <w:r w:rsidR="00846FFC" w:rsidRPr="00A27C9B">
        <w:t>)</w:t>
      </w:r>
    </w:p>
    <w:p w14:paraId="123D6226" w14:textId="233F6458" w:rsidR="0050154D" w:rsidRPr="00A27C9B" w:rsidRDefault="00D8013B" w:rsidP="006B0B2F">
      <w:pPr>
        <w:pStyle w:val="Lijstalinea"/>
      </w:pPr>
      <w:r>
        <w:t>c</w:t>
      </w:r>
      <w:r w:rsidR="0050154D" w:rsidRPr="00A27C9B">
        <w:t>haracterization</w:t>
      </w:r>
      <w:r w:rsidR="00846FFC" w:rsidRPr="00A27C9B">
        <w:t xml:space="preserve"> (</w:t>
      </w:r>
      <w:r w:rsidR="00FF64A0" w:rsidRPr="00A27C9B">
        <w:t xml:space="preserve">attitudes become part of </w:t>
      </w:r>
      <w:r w:rsidR="00E23187">
        <w:t xml:space="preserve">the </w:t>
      </w:r>
      <w:r w:rsidR="00FF64A0" w:rsidRPr="00A27C9B">
        <w:t>personality and automatic)</w:t>
      </w:r>
      <w:r w:rsidR="004A6A6A" w:rsidRPr="00A27C9B">
        <w:t xml:space="preserve"> </w:t>
      </w:r>
    </w:p>
    <w:p w14:paraId="18BBD310" w14:textId="40E0090D" w:rsidR="00DA3E55" w:rsidRPr="00A27C9B" w:rsidRDefault="000560D7" w:rsidP="00AD16B7">
      <w:r w:rsidRPr="00A27C9B">
        <w:rPr>
          <w:b/>
          <w:bCs/>
          <w:color w:val="7030A0"/>
        </w:rPr>
        <w:t>Skills</w:t>
      </w:r>
      <w:r w:rsidRPr="00A27C9B">
        <w:t xml:space="preserve">: </w:t>
      </w:r>
      <w:r w:rsidR="00E90012" w:rsidRPr="00A27C9B">
        <w:t>Skill objec</w:t>
      </w:r>
      <w:r w:rsidR="00F400A8" w:rsidRPr="00A27C9B">
        <w:t>t</w:t>
      </w:r>
      <w:r w:rsidR="00E90012" w:rsidRPr="00A27C9B">
        <w:t xml:space="preserve">ives </w:t>
      </w:r>
      <w:r w:rsidR="00F400A8" w:rsidRPr="00A27C9B">
        <w:t>are phrased as that teachers</w:t>
      </w:r>
      <w:r w:rsidR="003207FB" w:rsidRPr="00A27C9B">
        <w:t xml:space="preserve"> </w:t>
      </w:r>
      <w:r w:rsidR="003207FB" w:rsidRPr="00A27C9B">
        <w:rPr>
          <w:i/>
          <w:iCs/>
        </w:rPr>
        <w:t>are able</w:t>
      </w:r>
      <w:r w:rsidR="003207FB" w:rsidRPr="00A27C9B">
        <w:t xml:space="preserve"> or</w:t>
      </w:r>
      <w:r w:rsidR="00F400A8" w:rsidRPr="00A27C9B">
        <w:t xml:space="preserve"> </w:t>
      </w:r>
      <w:r w:rsidR="00F400A8" w:rsidRPr="00A27C9B">
        <w:rPr>
          <w:i/>
          <w:iCs/>
        </w:rPr>
        <w:t>can do</w:t>
      </w:r>
      <w:r w:rsidR="00F400A8" w:rsidRPr="00A27C9B">
        <w:t xml:space="preserve"> some things. </w:t>
      </w:r>
      <w:r w:rsidR="0039553B" w:rsidRPr="00A27C9B">
        <w:t>We assume that teachers are professionals and already</w:t>
      </w:r>
      <w:r w:rsidR="002112E7" w:rsidRPr="00A27C9B">
        <w:t xml:space="preserve"> have </w:t>
      </w:r>
      <w:r w:rsidR="00B502B2">
        <w:t xml:space="preserve">general </w:t>
      </w:r>
      <w:r w:rsidR="002112E7" w:rsidRPr="00A27C9B">
        <w:t>skills to teach</w:t>
      </w:r>
      <w:r w:rsidR="003207FB" w:rsidRPr="00A27C9B">
        <w:t xml:space="preserve">. </w:t>
      </w:r>
      <w:r w:rsidR="00B502B2">
        <w:t xml:space="preserve">However, </w:t>
      </w:r>
      <w:r w:rsidR="002112E7" w:rsidRPr="00A27C9B">
        <w:t xml:space="preserve">the skill to talk about sensitive </w:t>
      </w:r>
      <w:r w:rsidR="00C26C36" w:rsidRPr="00A27C9B">
        <w:t xml:space="preserve">topics and </w:t>
      </w:r>
      <w:r w:rsidR="002112E7" w:rsidRPr="00A27C9B">
        <w:t xml:space="preserve">emotions with students in class </w:t>
      </w:r>
      <w:r w:rsidR="00DF142D" w:rsidRPr="00A27C9B">
        <w:t>may be new to some</w:t>
      </w:r>
      <w:r w:rsidR="00D16124" w:rsidRPr="00A27C9B">
        <w:t xml:space="preserve"> teachers.</w:t>
      </w:r>
      <w:r w:rsidR="00DF142D" w:rsidRPr="00A27C9B">
        <w:t xml:space="preserve"> </w:t>
      </w:r>
      <w:r w:rsidR="005670F5">
        <w:t>S</w:t>
      </w:r>
      <w:r w:rsidR="00AD690F" w:rsidRPr="00A27C9B">
        <w:t xml:space="preserve">pecific objectives relating to sexual and gender diversity could be that teachers are able to create a safe </w:t>
      </w:r>
      <w:r w:rsidR="00E9139F" w:rsidRPr="00A27C9B">
        <w:t>atmosphere in class in which the students feel comfortable to talk about diversity and sexuality, and that teachers are</w:t>
      </w:r>
      <w:r w:rsidR="00D526A4" w:rsidRPr="00A27C9B">
        <w:t xml:space="preserve"> able to respond in a sensitive way to insensitive or offensive remarks and questions. </w:t>
      </w:r>
    </w:p>
    <w:p w14:paraId="4B36A6C9" w14:textId="180F26B9" w:rsidR="00D55DDB" w:rsidRPr="00A27C9B" w:rsidRDefault="00DA3E55" w:rsidP="00AD16B7">
      <w:r w:rsidRPr="00A27C9B">
        <w:rPr>
          <w:b/>
          <w:bCs/>
          <w:color w:val="7030A0"/>
        </w:rPr>
        <w:t>Behaviour</w:t>
      </w:r>
      <w:r w:rsidRPr="00A27C9B">
        <w:t xml:space="preserve">: </w:t>
      </w:r>
      <w:r w:rsidR="001E3630" w:rsidRPr="00A27C9B">
        <w:t xml:space="preserve">behavioural objectives for teachers </w:t>
      </w:r>
      <w:r w:rsidR="00A4000A">
        <w:t>describe</w:t>
      </w:r>
      <w:r w:rsidR="001E3630" w:rsidRPr="00A27C9B">
        <w:t xml:space="preserve"> what they really would </w:t>
      </w:r>
      <w:r w:rsidR="001E3630" w:rsidRPr="00A4000A">
        <w:rPr>
          <w:b/>
          <w:bCs/>
          <w:i/>
          <w:iCs/>
        </w:rPr>
        <w:t>do</w:t>
      </w:r>
      <w:r w:rsidR="001E3630" w:rsidRPr="00A27C9B">
        <w:t xml:space="preserve"> in class</w:t>
      </w:r>
      <w:r w:rsidR="00F50E7C" w:rsidRPr="00A27C9B">
        <w:t xml:space="preserve">. This is called “transfer of skills to practice”. </w:t>
      </w:r>
      <w:r w:rsidR="001E3630" w:rsidRPr="00A27C9B">
        <w:t xml:space="preserve"> </w:t>
      </w:r>
      <w:r w:rsidR="00522616" w:rsidRPr="00A27C9B">
        <w:t xml:space="preserve">For the </w:t>
      </w:r>
      <w:r w:rsidR="00E90012" w:rsidRPr="00A27C9B">
        <w:t xml:space="preserve">available </w:t>
      </w:r>
      <w:r w:rsidR="00522616" w:rsidRPr="00A27C9B">
        <w:t xml:space="preserve">time span of this My-ID training (8-16 hours), </w:t>
      </w:r>
      <w:r w:rsidR="00405788" w:rsidRPr="00A27C9B">
        <w:t xml:space="preserve">a focus on </w:t>
      </w:r>
      <w:r w:rsidR="001C358D">
        <w:t xml:space="preserve">actual </w:t>
      </w:r>
      <w:r w:rsidR="00405788" w:rsidRPr="00A27C9B">
        <w:t>teaching behavio</w:t>
      </w:r>
      <w:r w:rsidR="00E90012" w:rsidRPr="00A27C9B">
        <w:t>u</w:t>
      </w:r>
      <w:r w:rsidR="00405788" w:rsidRPr="00A27C9B">
        <w:t xml:space="preserve">r </w:t>
      </w:r>
      <w:r w:rsidR="001C358D">
        <w:t>may be</w:t>
      </w:r>
      <w:r w:rsidR="00405788" w:rsidRPr="00A27C9B">
        <w:t xml:space="preserve"> overambitious. But we will come back on this in chapter 7 on</w:t>
      </w:r>
      <w:r w:rsidR="00475040" w:rsidRPr="00A27C9B">
        <w:t xml:space="preserve"> transfer workshops.</w:t>
      </w:r>
    </w:p>
    <w:p w14:paraId="59BD9F63" w14:textId="0266C9C5" w:rsidR="00D631CE" w:rsidRPr="00A27C9B" w:rsidRDefault="00503E51" w:rsidP="00AD16B7">
      <w:r w:rsidRPr="00A27C9B">
        <w:t>It is wise to limit the number of</w:t>
      </w:r>
      <w:r w:rsidR="00490296" w:rsidRPr="00A27C9B">
        <w:t xml:space="preserve"> objectives for specific training to about four. This will allow the trainers to </w:t>
      </w:r>
      <w:r w:rsidR="00A16471" w:rsidRPr="00A27C9B">
        <w:t xml:space="preserve">keep the main objectives in mind all the time and </w:t>
      </w:r>
      <w:r w:rsidR="00EE292A">
        <w:t xml:space="preserve">it will </w:t>
      </w:r>
      <w:r w:rsidR="00A16471" w:rsidRPr="00A27C9B">
        <w:t xml:space="preserve">help </w:t>
      </w:r>
      <w:r w:rsidR="00EE292A">
        <w:t xml:space="preserve">them </w:t>
      </w:r>
      <w:r w:rsidR="00A16471" w:rsidRPr="00A27C9B">
        <w:t xml:space="preserve">to remain focused and </w:t>
      </w:r>
      <w:r w:rsidR="00892E0E">
        <w:t xml:space="preserve">not to </w:t>
      </w:r>
      <w:r w:rsidR="00A16471" w:rsidRPr="00A27C9B">
        <w:t xml:space="preserve">become overambitious. </w:t>
      </w:r>
    </w:p>
    <w:p w14:paraId="1142A4B2" w14:textId="5D75FF34" w:rsidR="00AD16B7" w:rsidRPr="00A27C9B" w:rsidRDefault="00610197" w:rsidP="00AD16B7">
      <w:r w:rsidRPr="00A27C9B">
        <w:t xml:space="preserve">Based on the objectives, the trainers can choose </w:t>
      </w:r>
      <w:r w:rsidR="00CC7DDE">
        <w:t xml:space="preserve">or develop a series of sessions or </w:t>
      </w:r>
      <w:r w:rsidR="003B759D" w:rsidRPr="00A27C9B">
        <w:t xml:space="preserve">modules </w:t>
      </w:r>
      <w:r w:rsidR="00EA6D1B" w:rsidRPr="00A27C9B">
        <w:t xml:space="preserve">to </w:t>
      </w:r>
      <w:r w:rsidR="001C1564">
        <w:t xml:space="preserve">create </w:t>
      </w:r>
      <w:r w:rsidR="00EA6D1B" w:rsidRPr="00A27C9B">
        <w:t>a build-up of increasingly challenging goals and of team spirit</w:t>
      </w:r>
      <w:r w:rsidR="009D0167" w:rsidRPr="00A27C9B">
        <w:t xml:space="preserve">. </w:t>
      </w:r>
    </w:p>
    <w:p w14:paraId="0EE7E89C" w14:textId="5ACC9F63" w:rsidR="00A25139" w:rsidRPr="00A27C9B" w:rsidRDefault="007A7A1C" w:rsidP="00AD16B7">
      <w:r w:rsidRPr="00A27C9B">
        <w:t xml:space="preserve">We advise that any training about sexual and gender diversity </w:t>
      </w:r>
      <w:r w:rsidR="001C1564">
        <w:t xml:space="preserve">should </w:t>
      </w:r>
      <w:r w:rsidRPr="00A27C9B">
        <w:t xml:space="preserve">always start </w:t>
      </w:r>
      <w:r w:rsidR="00A25139" w:rsidRPr="00A27C9B">
        <w:t xml:space="preserve">with </w:t>
      </w:r>
      <w:r w:rsidRPr="00A27C9B">
        <w:t xml:space="preserve">a short explanation that this topic can be sensitive and by </w:t>
      </w:r>
      <w:r w:rsidR="00DE31BF" w:rsidRPr="00A27C9B">
        <w:t>agreeing on ground rules</w:t>
      </w:r>
      <w:r w:rsidRPr="00A27C9B">
        <w:t xml:space="preserve"> </w:t>
      </w:r>
      <w:r w:rsidR="00840FD5" w:rsidRPr="00A27C9B">
        <w:t>that are valid during the training</w:t>
      </w:r>
      <w:r w:rsidR="00DE31BF" w:rsidRPr="00A27C9B">
        <w:t>.</w:t>
      </w:r>
      <w:r w:rsidR="00840FD5" w:rsidRPr="00A27C9B">
        <w:t xml:space="preserve"> Even when </w:t>
      </w:r>
      <w:r w:rsidR="00E82117">
        <w:t xml:space="preserve">a </w:t>
      </w:r>
      <w:r w:rsidR="00840FD5" w:rsidRPr="00A27C9B">
        <w:t xml:space="preserve">team already has general ground rules, this </w:t>
      </w:r>
      <w:r w:rsidR="00E82117">
        <w:t xml:space="preserve">remains </w:t>
      </w:r>
      <w:r w:rsidR="00840FD5" w:rsidRPr="00A27C9B">
        <w:t>important</w:t>
      </w:r>
      <w:r w:rsidR="008B1EC1" w:rsidRPr="00A27C9B">
        <w:t xml:space="preserve">. In </w:t>
      </w:r>
      <w:r w:rsidR="00840FD5" w:rsidRPr="00A27C9B">
        <w:t>many cases generic ground rules are forgotten when</w:t>
      </w:r>
      <w:r w:rsidR="00AE5F38" w:rsidRPr="00A27C9B">
        <w:t xml:space="preserve"> discussions become heated on topics that are touching people in their </w:t>
      </w:r>
      <w:r w:rsidR="008B1EC1" w:rsidRPr="00A27C9B">
        <w:t xml:space="preserve">deeply felt </w:t>
      </w:r>
      <w:r w:rsidR="00AE5F38" w:rsidRPr="00A27C9B">
        <w:t>beliefs and attitudes.</w:t>
      </w:r>
      <w:r w:rsidR="00DE31BF" w:rsidRPr="00A27C9B">
        <w:t xml:space="preserve"> </w:t>
      </w:r>
    </w:p>
    <w:p w14:paraId="6B21B5C2" w14:textId="0094A23E" w:rsidR="003366EF" w:rsidRPr="00A27C9B" w:rsidRDefault="008B1EC1" w:rsidP="00AD16B7">
      <w:r w:rsidRPr="00A27C9B">
        <w:lastRenderedPageBreak/>
        <w:t xml:space="preserve">After </w:t>
      </w:r>
      <w:r w:rsidR="00860B54" w:rsidRPr="00A27C9B">
        <w:t xml:space="preserve">setting ground rules, </w:t>
      </w:r>
      <w:r w:rsidR="00F7484C">
        <w:t xml:space="preserve">it is helpful to </w:t>
      </w:r>
      <w:r w:rsidR="00860B54" w:rsidRPr="00A27C9B">
        <w:t>st</w:t>
      </w:r>
      <w:r w:rsidR="003366EF" w:rsidRPr="00A27C9B">
        <w:t xml:space="preserve">art </w:t>
      </w:r>
      <w:r w:rsidR="00DE31BF" w:rsidRPr="00A27C9B">
        <w:t xml:space="preserve">the content of the training </w:t>
      </w:r>
      <w:r w:rsidR="003366EF" w:rsidRPr="00A27C9B">
        <w:t xml:space="preserve">with a </w:t>
      </w:r>
      <w:r w:rsidR="003366EF" w:rsidRPr="00A27C9B">
        <w:rPr>
          <w:i/>
          <w:iCs/>
        </w:rPr>
        <w:t>trigger</w:t>
      </w:r>
      <w:r w:rsidR="003366EF" w:rsidRPr="00A27C9B">
        <w:t xml:space="preserve"> </w:t>
      </w:r>
      <w:r w:rsidR="00860B54" w:rsidRPr="00A27C9B">
        <w:t xml:space="preserve">which </w:t>
      </w:r>
      <w:r w:rsidR="00467633">
        <w:t>focus</w:t>
      </w:r>
      <w:r w:rsidR="00DA437D">
        <w:t>es</w:t>
      </w:r>
      <w:r w:rsidR="00467633">
        <w:t xml:space="preserve"> the attention of the </w:t>
      </w:r>
      <w:r w:rsidR="002F62ED" w:rsidRPr="00A27C9B">
        <w:t xml:space="preserve">participants </w:t>
      </w:r>
      <w:r w:rsidR="00467633">
        <w:t xml:space="preserve">on the topic and </w:t>
      </w:r>
      <w:r w:rsidR="002F5085">
        <w:t>to engage them emotionally</w:t>
      </w:r>
      <w:r w:rsidR="003366EF" w:rsidRPr="00A27C9B">
        <w:t xml:space="preserve">. </w:t>
      </w:r>
      <w:r w:rsidR="00DA437D">
        <w:t>T</w:t>
      </w:r>
      <w:r w:rsidR="002F62ED" w:rsidRPr="00A27C9B">
        <w:t xml:space="preserve">he trigger should open up participants for </w:t>
      </w:r>
      <w:r w:rsidR="00A80CE5" w:rsidRPr="00A27C9B">
        <w:t xml:space="preserve">the rest of the training by making them curious and interested. </w:t>
      </w:r>
      <w:r w:rsidR="003366EF" w:rsidRPr="00A27C9B">
        <w:t xml:space="preserve">Without an open attitude, information will not </w:t>
      </w:r>
      <w:r w:rsidR="00357BB4" w:rsidRPr="00A27C9B">
        <w:t>“</w:t>
      </w:r>
      <w:r w:rsidR="003366EF" w:rsidRPr="00A27C9B">
        <w:t xml:space="preserve">land”. </w:t>
      </w:r>
      <w:r w:rsidR="00357BB4" w:rsidRPr="00A27C9B">
        <w:t xml:space="preserve">Give enough information to enable </w:t>
      </w:r>
      <w:r w:rsidR="00D80E81" w:rsidRPr="00A27C9B">
        <w:t>a good “</w:t>
      </w:r>
      <w:r w:rsidR="00357BB4" w:rsidRPr="00A27C9B">
        <w:t>locus o</w:t>
      </w:r>
      <w:r w:rsidR="001F6AAA" w:rsidRPr="00A27C9B">
        <w:t>f</w:t>
      </w:r>
      <w:r w:rsidR="00357BB4" w:rsidRPr="00A27C9B">
        <w:t xml:space="preserve"> control</w:t>
      </w:r>
      <w:r w:rsidR="00D80E81" w:rsidRPr="00A27C9B">
        <w:t>”</w:t>
      </w:r>
      <w:r w:rsidR="00357BB4" w:rsidRPr="00A27C9B">
        <w:t xml:space="preserve"> </w:t>
      </w:r>
      <w:r w:rsidR="004739A9" w:rsidRPr="00A27C9B">
        <w:t xml:space="preserve">(a sense that </w:t>
      </w:r>
      <w:r w:rsidR="00E6625B" w:rsidRPr="00A27C9B">
        <w:t>the participants feel able to do what is asked from them)</w:t>
      </w:r>
      <w:r w:rsidR="00210846" w:rsidRPr="00A27C9B">
        <w:t xml:space="preserve"> </w:t>
      </w:r>
      <w:r w:rsidR="00357BB4" w:rsidRPr="00A27C9B">
        <w:t xml:space="preserve">but avoid unnecessary </w:t>
      </w:r>
      <w:r w:rsidR="001F6AAA" w:rsidRPr="00A27C9B">
        <w:t xml:space="preserve">or overly political correct information. </w:t>
      </w:r>
      <w:r w:rsidR="009F2C8A" w:rsidRPr="00A27C9B">
        <w:t>Political correctness is good when it is done with the intention to treat everybody well, but it</w:t>
      </w:r>
      <w:r w:rsidR="00F66FB6" w:rsidRPr="00A27C9B">
        <w:t xml:space="preserve"> tends to turn on itself when it is perceived as an ideological dictate.</w:t>
      </w:r>
    </w:p>
    <w:p w14:paraId="4ACC37F9" w14:textId="616E7FAC" w:rsidR="001375B3" w:rsidRPr="00A27C9B" w:rsidRDefault="007026E0" w:rsidP="00AD16B7">
      <w:r w:rsidRPr="00A27C9B">
        <w:t>Make sure there is plenty of time for discussion and exchange</w:t>
      </w:r>
      <w:r w:rsidR="006C7A6C" w:rsidRPr="00A27C9B">
        <w:t xml:space="preserve"> during the training and that the breaks are </w:t>
      </w:r>
      <w:r w:rsidR="00C55B51" w:rsidRPr="00A27C9B">
        <w:t>lo</w:t>
      </w:r>
      <w:r w:rsidR="00817E2F">
        <w:t xml:space="preserve">ng </w:t>
      </w:r>
      <w:r w:rsidR="00C55B51" w:rsidRPr="00A27C9B">
        <w:t>enough to unwind and relax</w:t>
      </w:r>
      <w:r w:rsidRPr="00A27C9B">
        <w:t>.</w:t>
      </w:r>
      <w:r w:rsidR="00C55B51" w:rsidRPr="00A27C9B">
        <w:t xml:space="preserve"> </w:t>
      </w:r>
      <w:r w:rsidR="00A53776">
        <w:t>Training on sexual and gender diversity can be</w:t>
      </w:r>
      <w:r w:rsidR="006340B1">
        <w:t xml:space="preserve"> emotionally taxing.</w:t>
      </w:r>
    </w:p>
    <w:p w14:paraId="30B6F096" w14:textId="60174A23" w:rsidR="00AD16B7" w:rsidRPr="00A27C9B" w:rsidRDefault="001375B3" w:rsidP="00B76F09">
      <w:r w:rsidRPr="00A27C9B">
        <w:t>Incorporate these suggestions in a</w:t>
      </w:r>
      <w:r w:rsidR="00F16C1C" w:rsidRPr="00A27C9B">
        <w:t xml:space="preserve">n overview of your training program with </w:t>
      </w:r>
      <w:r w:rsidR="00223D18" w:rsidRPr="00A27C9B">
        <w:t xml:space="preserve">an </w:t>
      </w:r>
      <w:r w:rsidR="00F16C1C" w:rsidRPr="00A27C9B">
        <w:t>approximate time</w:t>
      </w:r>
      <w:r w:rsidR="00223D18" w:rsidRPr="00A27C9B">
        <w:t xml:space="preserve"> </w:t>
      </w:r>
      <w:r w:rsidR="00F16C1C" w:rsidRPr="00A27C9B">
        <w:t>s</w:t>
      </w:r>
      <w:r w:rsidR="00223D18" w:rsidRPr="00A27C9B">
        <w:t>chedule</w:t>
      </w:r>
      <w:r w:rsidR="00F16C1C" w:rsidRPr="00A27C9B">
        <w:t>, which you can keep at hand during the training</w:t>
      </w:r>
      <w:r w:rsidR="00223D18" w:rsidRPr="00A27C9B">
        <w:t xml:space="preserve"> to keep track of your progress.</w:t>
      </w:r>
    </w:p>
    <w:p w14:paraId="7D016ACB" w14:textId="77777777" w:rsidR="00223D18" w:rsidRPr="00A27C9B" w:rsidRDefault="00223D18" w:rsidP="00B76F09"/>
    <w:p w14:paraId="46D1DF62" w14:textId="5BE892B6" w:rsidR="00AD16B7" w:rsidRPr="00A27C9B" w:rsidRDefault="00610BA0" w:rsidP="00AD16B7">
      <w:pPr>
        <w:pStyle w:val="Kop2"/>
      </w:pPr>
      <w:bookmarkStart w:id="4" w:name="_Toc127030845"/>
      <w:r w:rsidRPr="00A27C9B">
        <w:t>Facilitation</w:t>
      </w:r>
      <w:r w:rsidR="009D1154" w:rsidRPr="00A27C9B">
        <w:t xml:space="preserve"> of the training</w:t>
      </w:r>
      <w:bookmarkEnd w:id="4"/>
    </w:p>
    <w:p w14:paraId="669CB423" w14:textId="069D4162" w:rsidR="006F781B" w:rsidRPr="00A27C9B" w:rsidRDefault="008337B0" w:rsidP="006F781B">
      <w:r w:rsidRPr="00A27C9B">
        <w:t xml:space="preserve">Use </w:t>
      </w:r>
      <w:r w:rsidR="00E74C1E" w:rsidRPr="00A27C9B">
        <w:t>your training program as a guide</w:t>
      </w:r>
      <w:r w:rsidRPr="00A27C9B">
        <w:t>, but be attentive to the needs of the part</w:t>
      </w:r>
      <w:r w:rsidR="00471EC3" w:rsidRPr="00A27C9B">
        <w:t>i</w:t>
      </w:r>
      <w:r w:rsidRPr="00A27C9B">
        <w:t>cipants.</w:t>
      </w:r>
      <w:r w:rsidR="00E74C1E" w:rsidRPr="00A27C9B">
        <w:t xml:space="preserve"> L</w:t>
      </w:r>
      <w:r w:rsidR="00471EC3" w:rsidRPr="00A27C9B">
        <w:t xml:space="preserve">eave enough space for discussion and for breaks. If this requires breaking up the training plan, so be it. </w:t>
      </w:r>
      <w:r w:rsidR="00E16642" w:rsidRPr="00A27C9B">
        <w:t xml:space="preserve">Keep your eye </w:t>
      </w:r>
      <w:r w:rsidR="00E74C1E" w:rsidRPr="00A27C9B">
        <w:t xml:space="preserve">both </w:t>
      </w:r>
      <w:r w:rsidR="00E16642" w:rsidRPr="00A27C9B">
        <w:t>on the needs of the participants and on the objectives</w:t>
      </w:r>
      <w:r w:rsidR="00E74C1E" w:rsidRPr="00A27C9B">
        <w:t xml:space="preserve"> you set</w:t>
      </w:r>
      <w:r w:rsidR="00E16642" w:rsidRPr="00A27C9B">
        <w:t>.</w:t>
      </w:r>
      <w:r w:rsidR="00E74C1E" w:rsidRPr="00A27C9B">
        <w:t xml:space="preserve"> </w:t>
      </w:r>
      <w:r w:rsidR="006F781B" w:rsidRPr="00A27C9B">
        <w:t>Ask regularly (</w:t>
      </w:r>
      <w:r w:rsidR="003226A7" w:rsidRPr="00A27C9B">
        <w:t xml:space="preserve">for example </w:t>
      </w:r>
      <w:r w:rsidR="006F781B" w:rsidRPr="00A27C9B">
        <w:t>after each part of the day</w:t>
      </w:r>
      <w:r w:rsidR="003226A7" w:rsidRPr="00A27C9B">
        <w:t xml:space="preserve"> or after each activity</w:t>
      </w:r>
      <w:r w:rsidR="006F781B" w:rsidRPr="00A27C9B">
        <w:t xml:space="preserve">) if participants are happy and whether they get what they need. </w:t>
      </w:r>
    </w:p>
    <w:p w14:paraId="4D0973AA" w14:textId="364067FF" w:rsidR="00471EC3" w:rsidRPr="00A27C9B" w:rsidRDefault="006F781B" w:rsidP="00AD16B7">
      <w:r w:rsidRPr="00A27C9B">
        <w:t>However, b</w:t>
      </w:r>
      <w:r w:rsidR="000D3345" w:rsidRPr="00A27C9B">
        <w:t>eware of just following the superficial needs of the participants. This is called “going native”.</w:t>
      </w:r>
      <w:r w:rsidR="00E16642" w:rsidRPr="00A27C9B">
        <w:t xml:space="preserve"> </w:t>
      </w:r>
      <w:r w:rsidR="000D109A" w:rsidRPr="00A27C9B">
        <w:t>It may lead to very happy participants, but you may not have reached your goals</w:t>
      </w:r>
      <w:r w:rsidR="00386A9C" w:rsidRPr="00A27C9B">
        <w:t xml:space="preserve">. </w:t>
      </w:r>
      <w:r w:rsidR="00995C7C" w:rsidRPr="00A27C9B">
        <w:t>A</w:t>
      </w:r>
      <w:r w:rsidR="00386A9C" w:rsidRPr="00A27C9B">
        <w:t xml:space="preserve">lso beware of rigidly trying to “convince” </w:t>
      </w:r>
      <w:r w:rsidR="007154BC" w:rsidRPr="00A27C9B">
        <w:t xml:space="preserve">your participants of doing something in the “right” way. </w:t>
      </w:r>
      <w:r w:rsidR="0003080B" w:rsidRPr="00A27C9B">
        <w:t xml:space="preserve">This way you may remain true to your </w:t>
      </w:r>
      <w:r w:rsidR="00534D0C" w:rsidRPr="00A27C9B">
        <w:t>set</w:t>
      </w:r>
      <w:r w:rsidR="0003080B" w:rsidRPr="00A27C9B">
        <w:t xml:space="preserve"> goals but you may lose your connection with the participants. </w:t>
      </w:r>
      <w:r w:rsidR="001437D4" w:rsidRPr="00A27C9B">
        <w:t xml:space="preserve">Don’t pretend </w:t>
      </w:r>
      <w:r w:rsidR="00526E6A">
        <w:t xml:space="preserve">that as the trainer </w:t>
      </w:r>
      <w:r w:rsidR="001437D4" w:rsidRPr="00A27C9B">
        <w:t xml:space="preserve">you are “the expert”. Through your own </w:t>
      </w:r>
      <w:r w:rsidR="00D00004" w:rsidRPr="00A27C9B">
        <w:t>way of facilitation</w:t>
      </w:r>
      <w:r w:rsidR="001437D4" w:rsidRPr="00A27C9B">
        <w:t xml:space="preserve"> you can “role model” that participant-teachers don’t have to be experts on this topic in their classes.</w:t>
      </w:r>
    </w:p>
    <w:p w14:paraId="1B5546F5" w14:textId="5833661E" w:rsidR="00F53E05" w:rsidRPr="00A27C9B" w:rsidRDefault="00F53E05" w:rsidP="00AD16B7">
      <w:r w:rsidRPr="00A27C9B">
        <w:t xml:space="preserve">The way how you do this is heavily dependent on your personality and personal skills. </w:t>
      </w:r>
      <w:r w:rsidR="00BC2FEC" w:rsidRPr="00A27C9B">
        <w:t>R</w:t>
      </w:r>
      <w:r w:rsidRPr="00A27C9B">
        <w:t>esearch shows that 70% of the effect of training is dependent on the personality of the trainer,</w:t>
      </w:r>
      <w:r w:rsidR="00BC2FEC" w:rsidRPr="00A27C9B">
        <w:t xml:space="preserve"> and not on the given information or on the type of program.</w:t>
      </w:r>
    </w:p>
    <w:p w14:paraId="25E46A61" w14:textId="77777777" w:rsidR="00AD16B7" w:rsidRPr="00A27C9B" w:rsidRDefault="00AD16B7" w:rsidP="00B76F09"/>
    <w:p w14:paraId="78FD49CF" w14:textId="64FFB93B" w:rsidR="009D1154" w:rsidRPr="00A27C9B" w:rsidRDefault="009D1154" w:rsidP="009D1154">
      <w:pPr>
        <w:pStyle w:val="Kop2"/>
      </w:pPr>
      <w:bookmarkStart w:id="5" w:name="_Toc127030846"/>
      <w:r w:rsidRPr="00A27C9B">
        <w:t>Follow-up of the training</w:t>
      </w:r>
      <w:bookmarkEnd w:id="5"/>
    </w:p>
    <w:p w14:paraId="2EFA8EC2" w14:textId="22695587" w:rsidR="00773C29" w:rsidRPr="00A27C9B" w:rsidRDefault="002115D8" w:rsidP="009D1154">
      <w:r w:rsidRPr="00A27C9B">
        <w:t xml:space="preserve">A </w:t>
      </w:r>
      <w:r w:rsidR="006569F7" w:rsidRPr="00A27C9B">
        <w:t xml:space="preserve">training is always just a moment in time. Ideally, the training is a link in a series of activities which ultimately leads to better teaching and a better school environment. </w:t>
      </w:r>
      <w:r w:rsidR="00773C29" w:rsidRPr="00A27C9B">
        <w:t xml:space="preserve">What is learned in the training should be transferred to practice after the training. </w:t>
      </w:r>
      <w:r w:rsidR="00680710" w:rsidRPr="00A27C9B">
        <w:t>This is also a team effort</w:t>
      </w:r>
      <w:r w:rsidR="00362A74" w:rsidRPr="00A27C9B">
        <w:t xml:space="preserve">, for which the training is often a kick-off. </w:t>
      </w:r>
    </w:p>
    <w:p w14:paraId="18A6D566" w14:textId="77777777" w:rsidR="00CB0BB3" w:rsidRPr="00A27C9B" w:rsidRDefault="0034737F" w:rsidP="009D1154">
      <w:r w:rsidRPr="00A27C9B">
        <w:t>A good training is always characterized by the participants wanting to learn more</w:t>
      </w:r>
      <w:r w:rsidR="00DC0E8B" w:rsidRPr="00A27C9B">
        <w:t xml:space="preserve">. This is the </w:t>
      </w:r>
      <w:r w:rsidR="00FC5751" w:rsidRPr="00A27C9B">
        <w:t xml:space="preserve">key aspect of expertise: the more expert you become, the more you realize that you don’t know enough. </w:t>
      </w:r>
      <w:r w:rsidR="009510DF" w:rsidRPr="00A27C9B">
        <w:t xml:space="preserve">True experts therefore are always eager to learn more about a topic. </w:t>
      </w:r>
      <w:r w:rsidR="00CB0BB3" w:rsidRPr="00A27C9B">
        <w:t xml:space="preserve">It is good to create a space for this. </w:t>
      </w:r>
    </w:p>
    <w:p w14:paraId="701DFAC8" w14:textId="77777777" w:rsidR="00425850" w:rsidRPr="00425850" w:rsidRDefault="00425850" w:rsidP="000A2CE2">
      <w:pPr>
        <w:pStyle w:val="Duidelijkcitaat"/>
        <w:rPr>
          <w:i w:val="0"/>
          <w:iCs w:val="0"/>
        </w:rPr>
      </w:pPr>
    </w:p>
    <w:p w14:paraId="68E8AB03" w14:textId="4AD1DD27" w:rsidR="00425850" w:rsidRPr="00425850" w:rsidRDefault="00425850" w:rsidP="000A2CE2">
      <w:pPr>
        <w:pStyle w:val="Duidelijkcitaat"/>
        <w:rPr>
          <w:b/>
          <w:bCs/>
        </w:rPr>
      </w:pPr>
      <w:r w:rsidRPr="00425850">
        <w:rPr>
          <w:b/>
          <w:bCs/>
        </w:rPr>
        <w:t>Laggards</w:t>
      </w:r>
    </w:p>
    <w:p w14:paraId="44DAE68D" w14:textId="77777777" w:rsidR="006D16DE" w:rsidRPr="002C0C3D" w:rsidRDefault="00FA5AA3" w:rsidP="000A2CE2">
      <w:pPr>
        <w:pStyle w:val="Duidelijkcitaat"/>
        <w:rPr>
          <w:rStyle w:val="DuidelijkcitaatChar"/>
          <w:i/>
          <w:iCs/>
        </w:rPr>
      </w:pPr>
      <w:r w:rsidRPr="002C0C3D">
        <w:rPr>
          <w:rStyle w:val="DuidelijkcitaatChar"/>
          <w:i/>
          <w:iCs/>
        </w:rPr>
        <w:t xml:space="preserve">It may be that the training </w:t>
      </w:r>
      <w:r w:rsidR="005329E7" w:rsidRPr="002C0C3D">
        <w:rPr>
          <w:rStyle w:val="DuidelijkcitaatChar"/>
          <w:i/>
          <w:iCs/>
        </w:rPr>
        <w:t xml:space="preserve">does not go well for some </w:t>
      </w:r>
      <w:r w:rsidRPr="002C0C3D">
        <w:rPr>
          <w:rStyle w:val="DuidelijkcitaatChar"/>
          <w:i/>
          <w:iCs/>
        </w:rPr>
        <w:t>participants</w:t>
      </w:r>
      <w:r w:rsidR="005329E7" w:rsidRPr="002C0C3D">
        <w:rPr>
          <w:rStyle w:val="DuidelijkcitaatChar"/>
          <w:i/>
          <w:iCs/>
        </w:rPr>
        <w:t xml:space="preserve">. </w:t>
      </w:r>
      <w:r w:rsidR="00A62E13" w:rsidRPr="002C0C3D">
        <w:rPr>
          <w:rStyle w:val="DuidelijkcitaatChar"/>
          <w:i/>
          <w:iCs/>
        </w:rPr>
        <w:t xml:space="preserve">The training may make </w:t>
      </w:r>
      <w:r w:rsidR="005329E7" w:rsidRPr="002C0C3D">
        <w:rPr>
          <w:rStyle w:val="DuidelijkcitaatChar"/>
          <w:i/>
          <w:iCs/>
        </w:rPr>
        <w:t xml:space="preserve">conservative teachers </w:t>
      </w:r>
      <w:r w:rsidRPr="002C0C3D">
        <w:rPr>
          <w:rStyle w:val="DuidelijkcitaatChar"/>
          <w:i/>
          <w:iCs/>
        </w:rPr>
        <w:t xml:space="preserve">more aware of their doubts about sexual and gender diversity. The average training has at least 5% of the participants realizing that this topic does not sit well with them. </w:t>
      </w:r>
    </w:p>
    <w:p w14:paraId="7BD2CCF9" w14:textId="77777777" w:rsidR="003C648D" w:rsidRDefault="00FA5AA3" w:rsidP="000A2CE2">
      <w:pPr>
        <w:pStyle w:val="Duidelijkcitaat"/>
        <w:rPr>
          <w:rStyle w:val="DuidelijkcitaatChar"/>
          <w:i/>
          <w:iCs/>
        </w:rPr>
      </w:pPr>
      <w:r w:rsidRPr="002C0C3D">
        <w:rPr>
          <w:rStyle w:val="DuidelijkcitaatChar"/>
          <w:i/>
          <w:iCs/>
        </w:rPr>
        <w:t>This will influence their own teaching practice</w:t>
      </w:r>
      <w:r w:rsidR="00097B45" w:rsidRPr="002C0C3D">
        <w:rPr>
          <w:rStyle w:val="DuidelijkcitaatChar"/>
          <w:i/>
          <w:iCs/>
        </w:rPr>
        <w:t>,</w:t>
      </w:r>
      <w:r w:rsidRPr="002C0C3D">
        <w:rPr>
          <w:rStyle w:val="DuidelijkcitaatChar"/>
          <w:i/>
          <w:iCs/>
        </w:rPr>
        <w:t xml:space="preserve"> but also their role in the team. The organization innovation theory of Rogers states that all organizations have </w:t>
      </w:r>
      <w:r w:rsidRPr="002C0C3D">
        <w:rPr>
          <w:rStyle w:val="DuidelijkcitaatChar"/>
        </w:rPr>
        <w:t>innovators, early adopters</w:t>
      </w:r>
      <w:r w:rsidRPr="002C0C3D">
        <w:rPr>
          <w:rStyle w:val="DuidelijkcitaatChar"/>
          <w:i/>
          <w:iCs/>
        </w:rPr>
        <w:t xml:space="preserve">, an </w:t>
      </w:r>
      <w:r w:rsidRPr="002C0C3D">
        <w:rPr>
          <w:rStyle w:val="DuidelijkcitaatChar"/>
        </w:rPr>
        <w:t>early</w:t>
      </w:r>
      <w:r w:rsidR="002C0C3D" w:rsidRPr="002C0C3D">
        <w:rPr>
          <w:rStyle w:val="DuidelijkcitaatChar"/>
        </w:rPr>
        <w:t>-</w:t>
      </w:r>
      <w:r w:rsidRPr="002C0C3D">
        <w:rPr>
          <w:rStyle w:val="DuidelijkcitaatChar"/>
        </w:rPr>
        <w:t xml:space="preserve"> </w:t>
      </w:r>
      <w:r w:rsidRPr="002C0C3D">
        <w:rPr>
          <w:rStyle w:val="DuidelijkcitaatChar"/>
          <w:i/>
          <w:iCs/>
        </w:rPr>
        <w:t xml:space="preserve">and </w:t>
      </w:r>
      <w:r w:rsidRPr="002C0C3D">
        <w:rPr>
          <w:rStyle w:val="DuidelijkcitaatChar"/>
        </w:rPr>
        <w:t>late majority</w:t>
      </w:r>
      <w:r w:rsidRPr="002C0C3D">
        <w:rPr>
          <w:rStyle w:val="DuidelijkcitaatChar"/>
          <w:i/>
          <w:iCs/>
        </w:rPr>
        <w:t xml:space="preserve"> and </w:t>
      </w:r>
      <w:r w:rsidRPr="002C0C3D">
        <w:rPr>
          <w:rStyle w:val="DuidelijkcitaatChar"/>
        </w:rPr>
        <w:t>laggards</w:t>
      </w:r>
      <w:r w:rsidRPr="002C0C3D">
        <w:rPr>
          <w:rStyle w:val="DuidelijkcitaatChar"/>
          <w:i/>
          <w:iCs/>
        </w:rPr>
        <w:t xml:space="preserve">. </w:t>
      </w:r>
      <w:r w:rsidRPr="002C0C3D">
        <w:rPr>
          <w:rStyle w:val="DuidelijkcitaatChar"/>
          <w:b/>
          <w:bCs/>
          <w:i/>
          <w:iCs/>
        </w:rPr>
        <w:t>Laggards</w:t>
      </w:r>
      <w:r w:rsidRPr="002C0C3D">
        <w:rPr>
          <w:rStyle w:val="DuidelijkcitaatChar"/>
          <w:i/>
          <w:iCs/>
        </w:rPr>
        <w:t xml:space="preserve"> are people who by their nature are inclined to resist any change. </w:t>
      </w:r>
      <w:r w:rsidR="003C648D">
        <w:rPr>
          <w:rStyle w:val="DuidelijkcitaatChar"/>
          <w:i/>
          <w:iCs/>
        </w:rPr>
        <w:t>A</w:t>
      </w:r>
      <w:r w:rsidRPr="002C0C3D">
        <w:rPr>
          <w:rStyle w:val="DuidelijkcitaatChar"/>
          <w:i/>
          <w:iCs/>
        </w:rPr>
        <w:t xml:space="preserve"> training is </w:t>
      </w:r>
      <w:r w:rsidR="003C648D">
        <w:rPr>
          <w:rStyle w:val="DuidelijkcitaatChar"/>
          <w:i/>
          <w:iCs/>
        </w:rPr>
        <w:t xml:space="preserve">not </w:t>
      </w:r>
      <w:r w:rsidRPr="002C0C3D">
        <w:rPr>
          <w:rStyle w:val="DuidelijkcitaatChar"/>
          <w:i/>
          <w:iCs/>
        </w:rPr>
        <w:t xml:space="preserve">likely to change their basic attitude. </w:t>
      </w:r>
    </w:p>
    <w:p w14:paraId="7538C276" w14:textId="4324F4DE" w:rsidR="00B72CDE" w:rsidRPr="002C0C3D" w:rsidRDefault="00FA5AA3" w:rsidP="000A2CE2">
      <w:pPr>
        <w:pStyle w:val="Duidelijkcitaat"/>
        <w:rPr>
          <w:rStyle w:val="DuidelijkcitaatChar"/>
          <w:i/>
          <w:iCs/>
        </w:rPr>
      </w:pPr>
      <w:r w:rsidRPr="002C0C3D">
        <w:rPr>
          <w:rStyle w:val="DuidelijkcitaatChar"/>
          <w:i/>
          <w:iCs/>
        </w:rPr>
        <w:t xml:space="preserve">In follow-up of the training, the trainers and the school management need to consider how to deal with the laggards in the school team. One option is to coach them personally and find a way which accommodates their deeply felt beliefs. Another option is to allow them a (temporary) opt-out during the implementation of the sexual and gender diversity innovation. A last resort option is to </w:t>
      </w:r>
      <w:r w:rsidRPr="002C0C3D">
        <w:rPr>
          <w:rStyle w:val="DuidelijkcitaatChar"/>
          <w:i/>
          <w:iCs/>
        </w:rPr>
        <w:lastRenderedPageBreak/>
        <w:t>give them the choice to adapt or to leave. This option could be viable when the laggard-teacher continuously keeps expressing offensive remarks towards LGBTIQ+ students or about LGBTIQ+ issues. Such a last resort strategy requires that the school management adopts a clear guideline about when students and teachers cross the lines of respect set by the school</w:t>
      </w:r>
      <w:r w:rsidR="00B72CDE" w:rsidRPr="002C0C3D">
        <w:rPr>
          <w:rStyle w:val="DuidelijkcitaatChar"/>
          <w:i/>
          <w:iCs/>
        </w:rPr>
        <w:t xml:space="preserve">. </w:t>
      </w:r>
    </w:p>
    <w:p w14:paraId="4F457A66" w14:textId="32106841" w:rsidR="009222DF" w:rsidRDefault="009222DF" w:rsidP="000A2CE2">
      <w:pPr>
        <w:pStyle w:val="Duidelijkcitaat"/>
        <w:rPr>
          <w:rStyle w:val="DuidelijkcitaatChar"/>
        </w:rPr>
      </w:pPr>
    </w:p>
    <w:p w14:paraId="0FE59AE1" w14:textId="77777777" w:rsidR="00B72CDE" w:rsidRPr="00B72CDE" w:rsidRDefault="00B72CDE" w:rsidP="00B72CDE"/>
    <w:p w14:paraId="29269B02" w14:textId="4134CA1E" w:rsidR="00B67F28" w:rsidRPr="00A27C9B" w:rsidRDefault="00A52575" w:rsidP="00A52575">
      <w:r w:rsidRPr="00A27C9B">
        <w:t xml:space="preserve">Some concrete ways to </w:t>
      </w:r>
      <w:r w:rsidR="00B67F28" w:rsidRPr="00A27C9B">
        <w:t>organize a transfer to practice after the training, are:</w:t>
      </w:r>
    </w:p>
    <w:p w14:paraId="672B9E89" w14:textId="243555E0" w:rsidR="00B67F28" w:rsidRPr="00A27C9B" w:rsidRDefault="00A221C4" w:rsidP="00B67F28">
      <w:pPr>
        <w:pStyle w:val="Lijstalinea"/>
      </w:pPr>
      <w:r>
        <w:t>o</w:t>
      </w:r>
      <w:r w:rsidR="00253B9B" w:rsidRPr="00A27C9B">
        <w:t xml:space="preserve">rganize follow-up </w:t>
      </w:r>
      <w:r w:rsidR="00942BC9" w:rsidRPr="00A27C9B">
        <w:t xml:space="preserve">exchange or </w:t>
      </w:r>
      <w:r w:rsidR="00253B9B" w:rsidRPr="00A27C9B">
        <w:t>discussions in the meetings</w:t>
      </w:r>
    </w:p>
    <w:p w14:paraId="46209EDF" w14:textId="142D686C" w:rsidR="00CF6646" w:rsidRPr="00A27C9B" w:rsidRDefault="00A221C4" w:rsidP="00B67F28">
      <w:pPr>
        <w:pStyle w:val="Lijstalinea"/>
      </w:pPr>
      <w:r>
        <w:t>o</w:t>
      </w:r>
      <w:r w:rsidR="0087704A" w:rsidRPr="00A27C9B">
        <w:t>ffer</w:t>
      </w:r>
      <w:r w:rsidR="00CF6646" w:rsidRPr="00A27C9B">
        <w:t xml:space="preserve"> follow-up training modules on specific</w:t>
      </w:r>
      <w:r w:rsidR="0087704A" w:rsidRPr="00A27C9B">
        <w:t xml:space="preserve"> topics, like LGBTIQ+ issues and religion</w:t>
      </w:r>
    </w:p>
    <w:p w14:paraId="49D3766B" w14:textId="345031E7" w:rsidR="00253B9B" w:rsidRPr="00A27C9B" w:rsidRDefault="00A221C4" w:rsidP="00B67F28">
      <w:pPr>
        <w:pStyle w:val="Lijstalinea"/>
      </w:pPr>
      <w:r>
        <w:t>o</w:t>
      </w:r>
      <w:r w:rsidR="00253B9B" w:rsidRPr="00A27C9B">
        <w:t>rganize workshops in which you co</w:t>
      </w:r>
      <w:r w:rsidR="007F0BF9" w:rsidRPr="00A27C9B">
        <w:t>-</w:t>
      </w:r>
      <w:r w:rsidR="00253B9B" w:rsidRPr="00A27C9B">
        <w:t xml:space="preserve">develop </w:t>
      </w:r>
      <w:r w:rsidR="007F0BF9" w:rsidRPr="00A27C9B">
        <w:t xml:space="preserve">some </w:t>
      </w:r>
      <w:r w:rsidR="00253B9B" w:rsidRPr="00A27C9B">
        <w:t>products</w:t>
      </w:r>
    </w:p>
    <w:p w14:paraId="5CABAFCF" w14:textId="59F6DD86" w:rsidR="007F0BF9" w:rsidRPr="00A27C9B" w:rsidRDefault="00A221C4" w:rsidP="00B67F28">
      <w:pPr>
        <w:pStyle w:val="Lijstalinea"/>
      </w:pPr>
      <w:r>
        <w:t>o</w:t>
      </w:r>
      <w:r w:rsidR="007F0BF9" w:rsidRPr="00A27C9B">
        <w:t>pen a helpdesk for</w:t>
      </w:r>
      <w:r w:rsidR="00191478" w:rsidRPr="00A27C9B">
        <w:t xml:space="preserve"> teachers with questions (this could be a letterbox or a digital mailing list or forum)</w:t>
      </w:r>
    </w:p>
    <w:p w14:paraId="6CED5109" w14:textId="209898CB" w:rsidR="00634F30" w:rsidRPr="00A27C9B" w:rsidRDefault="00A221C4" w:rsidP="00553DC5">
      <w:pPr>
        <w:pStyle w:val="Lijstalinea"/>
      </w:pPr>
      <w:r>
        <w:t>a</w:t>
      </w:r>
      <w:r w:rsidR="00AE070C" w:rsidRPr="00A27C9B">
        <w:t>ppoint a senior teacher as a coach</w:t>
      </w:r>
      <w:r w:rsidR="00634F30" w:rsidRPr="00A27C9B">
        <w:t xml:space="preserve"> for teachers who want some support or feedback</w:t>
      </w:r>
    </w:p>
    <w:p w14:paraId="42EAD96D" w14:textId="09526C85" w:rsidR="00A52575" w:rsidRPr="00A27C9B" w:rsidRDefault="00A221C4" w:rsidP="00553DC5">
      <w:pPr>
        <w:pStyle w:val="Lijstalinea"/>
      </w:pPr>
      <w:r>
        <w:t>o</w:t>
      </w:r>
      <w:r w:rsidR="00634F30" w:rsidRPr="00A27C9B">
        <w:t xml:space="preserve">ffer a feedback form </w:t>
      </w:r>
      <w:r w:rsidR="00860754" w:rsidRPr="00A27C9B">
        <w:t>which teachers can use to offer feedback and improvements on certain class activities or other interventions</w:t>
      </w:r>
      <w:r w:rsidR="00A52575" w:rsidRPr="00A27C9B">
        <w:t xml:space="preserve"> </w:t>
      </w:r>
    </w:p>
    <w:p w14:paraId="6A0E069A" w14:textId="0D2AC8C0" w:rsidR="00942BC9" w:rsidRPr="00A27C9B" w:rsidRDefault="00A221C4" w:rsidP="00553DC5">
      <w:pPr>
        <w:pStyle w:val="Lijstalinea"/>
      </w:pPr>
      <w:r>
        <w:t>s</w:t>
      </w:r>
      <w:r w:rsidR="00942BC9" w:rsidRPr="00A27C9B">
        <w:t xml:space="preserve">et up </w:t>
      </w:r>
      <w:r w:rsidR="003539A6" w:rsidRPr="00A27C9B">
        <w:t>a working group which coordinates such activities as a project and monitors the progress</w:t>
      </w:r>
    </w:p>
    <w:p w14:paraId="28B123FD" w14:textId="77777777" w:rsidR="00CB2158" w:rsidRPr="00A27C9B" w:rsidRDefault="00CB2158">
      <w:pPr>
        <w:spacing w:after="200"/>
        <w:jc w:val="left"/>
        <w:rPr>
          <w:rFonts w:ascii="Fira Sans" w:eastAsiaTheme="majorEastAsia" w:hAnsi="Fira Sans" w:cs="Poppins"/>
          <w:b/>
          <w:bCs/>
          <w:color w:val="662C90"/>
          <w:sz w:val="96"/>
          <w:szCs w:val="96"/>
        </w:rPr>
      </w:pPr>
      <w:r w:rsidRPr="00A27C9B">
        <w:br w:type="page"/>
      </w:r>
    </w:p>
    <w:p w14:paraId="2E8F45B2" w14:textId="525CDEF7" w:rsidR="00D05574" w:rsidRPr="00A27C9B" w:rsidRDefault="00AA71D5" w:rsidP="00F568F4">
      <w:pPr>
        <w:pStyle w:val="Kop1"/>
        <w:ind w:left="0" w:firstLine="0"/>
      </w:pPr>
      <w:bookmarkStart w:id="6" w:name="_Toc127030847"/>
      <w:r>
        <w:lastRenderedPageBreak/>
        <w:t>Starting the training</w:t>
      </w:r>
      <w:bookmarkEnd w:id="6"/>
    </w:p>
    <w:p w14:paraId="0398AD02" w14:textId="3B0A1EE8" w:rsidR="00A956EA" w:rsidRPr="00A27C9B" w:rsidRDefault="00A956EA" w:rsidP="00A956EA">
      <w:r w:rsidRPr="00A27C9B">
        <w:t>All trainings about sensitive topics should start by creating a safe atmosphere and</w:t>
      </w:r>
      <w:r w:rsidR="0051289A" w:rsidRPr="00A27C9B">
        <w:t xml:space="preserve"> stimulate the participants to get engaged in the topic. </w:t>
      </w:r>
      <w:r w:rsidR="00BB6DCA" w:rsidRPr="00A27C9B">
        <w:t>Agreed r</w:t>
      </w:r>
      <w:r w:rsidR="00292AB0" w:rsidRPr="00A27C9B">
        <w:t xml:space="preserve">ules about how to communicate in a comfortable way </w:t>
      </w:r>
      <w:r w:rsidR="00BB6DCA" w:rsidRPr="00A27C9B">
        <w:t>are</w:t>
      </w:r>
      <w:r w:rsidR="00292AB0" w:rsidRPr="00A27C9B">
        <w:t xml:space="preserve"> called “ground rules”. Stimulating the participants to get engaged is called a “trigger”. </w:t>
      </w:r>
    </w:p>
    <w:p w14:paraId="2529E980" w14:textId="77777777" w:rsidR="00A040FC" w:rsidRPr="00A27C9B" w:rsidRDefault="00A040FC" w:rsidP="00A956EA"/>
    <w:p w14:paraId="49717D5A" w14:textId="055EF267" w:rsidR="00D05574" w:rsidRPr="00A27C9B" w:rsidRDefault="008B6AA8" w:rsidP="00D05574">
      <w:pPr>
        <w:pStyle w:val="Kop2"/>
      </w:pPr>
      <w:bookmarkStart w:id="7" w:name="_Toc127030848"/>
      <w:r w:rsidRPr="00A27C9B">
        <w:t>Safety: ground rules</w:t>
      </w:r>
      <w:bookmarkEnd w:id="7"/>
    </w:p>
    <w:p w14:paraId="5BBFB705" w14:textId="140C3DF6" w:rsidR="00E22C24" w:rsidRPr="00A27C9B" w:rsidRDefault="00F740E5" w:rsidP="00D05574">
      <w:r w:rsidRPr="00A27C9B">
        <w:t xml:space="preserve">The most common form to organize a ground rules activity </w:t>
      </w:r>
      <w:r w:rsidR="0081675F" w:rsidRPr="00A27C9B">
        <w:t>is a brainstorm and an agreement process. After explaining why ground rules are necessary</w:t>
      </w:r>
      <w:r w:rsidR="00592F3A" w:rsidRPr="00A27C9B">
        <w:t xml:space="preserve"> on this specific topic, the trainer facilitates a brainstorm which all participants can </w:t>
      </w:r>
      <w:r w:rsidR="00B10F42">
        <w:t xml:space="preserve">suggest </w:t>
      </w:r>
      <w:r w:rsidR="00404A46" w:rsidRPr="00A27C9B">
        <w:t xml:space="preserve">communication rules they would like the group to have in order for them to feel safe and comfortable. </w:t>
      </w:r>
      <w:r w:rsidR="007A07CA" w:rsidRPr="00A27C9B">
        <w:t>Because it is a brainstorm, it is initially not allowed to comment on each other’s suggestions; all suggestions are</w:t>
      </w:r>
      <w:r w:rsidR="00E10D29" w:rsidRPr="00A27C9B">
        <w:t xml:space="preserve"> written down on a poster. </w:t>
      </w:r>
    </w:p>
    <w:p w14:paraId="4D3BD79F" w14:textId="1348CC80" w:rsidR="00E460C9" w:rsidRPr="00A27C9B" w:rsidRDefault="007D7B32" w:rsidP="00D05574">
      <w:r w:rsidRPr="00A27C9B">
        <w:t xml:space="preserve">In some cases, a group without experience in </w:t>
      </w:r>
      <w:r w:rsidR="006773D2" w:rsidRPr="00A27C9B">
        <w:t xml:space="preserve">reflecting on their emotions and </w:t>
      </w:r>
      <w:r w:rsidR="00D61E71">
        <w:t xml:space="preserve">with </w:t>
      </w:r>
      <w:r w:rsidRPr="00A27C9B">
        <w:t>formulating ground rules has difficulty to come up with rules they need to feel</w:t>
      </w:r>
      <w:r w:rsidR="006773D2" w:rsidRPr="00A27C9B">
        <w:t xml:space="preserve"> comfortable.  </w:t>
      </w:r>
      <w:r w:rsidR="0075068D" w:rsidRPr="00A27C9B">
        <w:t>In such cases the trainers can help the group a bit by asking questions about fictitious situations</w:t>
      </w:r>
      <w:r w:rsidR="006E72CE" w:rsidRPr="00A27C9B">
        <w:t xml:space="preserve">. For example: “suppose you tell something personal in this training, </w:t>
      </w:r>
      <w:r w:rsidR="00606A7D" w:rsidRPr="00A27C9B">
        <w:t>w</w:t>
      </w:r>
      <w:r w:rsidR="00CB7B0A" w:rsidRPr="00A27C9B">
        <w:t>ould</w:t>
      </w:r>
      <w:r w:rsidR="00606A7D" w:rsidRPr="00A27C9B">
        <w:t xml:space="preserve"> other participants be allowed to tell </w:t>
      </w:r>
      <w:r w:rsidR="008A5168">
        <w:t>your</w:t>
      </w:r>
      <w:r w:rsidR="00606A7D" w:rsidRPr="00A27C9B">
        <w:t xml:space="preserve"> story to someone else who is not here?</w:t>
      </w:r>
      <w:r w:rsidR="006E72CE" w:rsidRPr="00A27C9B">
        <w:t>”</w:t>
      </w:r>
      <w:r w:rsidR="00606A7D" w:rsidRPr="00A27C9B">
        <w:t xml:space="preserve"> or “</w:t>
      </w:r>
      <w:r w:rsidR="00C11D12" w:rsidRPr="00A27C9B">
        <w:t xml:space="preserve">suppose someone really doesn’t agree with what you say and </w:t>
      </w:r>
      <w:r w:rsidR="00182C41" w:rsidRPr="00A27C9B">
        <w:t xml:space="preserve">responds with a comment that </w:t>
      </w:r>
      <w:r w:rsidR="00C11D12" w:rsidRPr="00A27C9B">
        <w:t>you regard as offensive</w:t>
      </w:r>
      <w:r w:rsidR="00182C41" w:rsidRPr="00A27C9B">
        <w:t>;</w:t>
      </w:r>
      <w:r w:rsidR="00C11D12" w:rsidRPr="00A27C9B">
        <w:t xml:space="preserve"> what r</w:t>
      </w:r>
      <w:r w:rsidR="00182C41" w:rsidRPr="00A27C9B">
        <w:t>u</w:t>
      </w:r>
      <w:r w:rsidR="00C11D12" w:rsidRPr="00A27C9B">
        <w:t xml:space="preserve">le could </w:t>
      </w:r>
      <w:r w:rsidR="00182C41" w:rsidRPr="00A27C9B">
        <w:t>w</w:t>
      </w:r>
      <w:r w:rsidR="00C11D12" w:rsidRPr="00A27C9B">
        <w:t xml:space="preserve">e formulate </w:t>
      </w:r>
      <w:r w:rsidR="00972D6A" w:rsidRPr="00A27C9B">
        <w:t xml:space="preserve">for a </w:t>
      </w:r>
      <w:r w:rsidR="00CB7B0A" w:rsidRPr="00A27C9B">
        <w:t xml:space="preserve">guideline </w:t>
      </w:r>
      <w:r w:rsidR="00972D6A" w:rsidRPr="00A27C9B">
        <w:t xml:space="preserve">in </w:t>
      </w:r>
      <w:r w:rsidR="00CB7B0A" w:rsidRPr="00A27C9B">
        <w:t>such a situation?</w:t>
      </w:r>
      <w:r w:rsidR="00606A7D" w:rsidRPr="00A27C9B">
        <w:t>”</w:t>
      </w:r>
    </w:p>
    <w:p w14:paraId="4418E7DF" w14:textId="32C2AB45" w:rsidR="005D1942" w:rsidRPr="00A27C9B" w:rsidRDefault="005D1942" w:rsidP="00D05574">
      <w:r w:rsidRPr="00A27C9B">
        <w:t xml:space="preserve">To help the trainers check whether the most important rules have been </w:t>
      </w:r>
      <w:r w:rsidR="00021C2F" w:rsidRPr="00A27C9B">
        <w:t>mentioned</w:t>
      </w:r>
      <w:r w:rsidRPr="00A27C9B">
        <w:t xml:space="preserve">, we offer </w:t>
      </w:r>
      <w:r w:rsidR="00EE2051" w:rsidRPr="00A27C9B">
        <w:t>four categories of ground rules</w:t>
      </w:r>
      <w:r w:rsidR="001030A1" w:rsidRPr="00A27C9B">
        <w:t xml:space="preserve"> that cover</w:t>
      </w:r>
      <w:r w:rsidR="00021C2F" w:rsidRPr="00A27C9B">
        <w:t xml:space="preserve"> the basic aspects of a safe communication</w:t>
      </w:r>
      <w:r w:rsidR="00D97A93" w:rsidRPr="00A27C9B">
        <w:t xml:space="preserve"> culture.</w:t>
      </w:r>
      <w:r w:rsidR="00355F71" w:rsidRPr="00A27C9B">
        <w:t xml:space="preserve"> </w:t>
      </w:r>
      <w:r w:rsidR="000051DE">
        <w:t xml:space="preserve">We offer some </w:t>
      </w:r>
      <w:r w:rsidR="00355F71" w:rsidRPr="00A27C9B">
        <w:t>suggestions for concrete rules</w:t>
      </w:r>
      <w:r w:rsidR="000051DE">
        <w:t xml:space="preserve">, but these are </w:t>
      </w:r>
      <w:r w:rsidR="00355F71" w:rsidRPr="00A27C9B">
        <w:t xml:space="preserve"> are just </w:t>
      </w:r>
      <w:r w:rsidR="00212FA7" w:rsidRPr="00A27C9B">
        <w:t>examples.</w:t>
      </w:r>
    </w:p>
    <w:p w14:paraId="513ED212" w14:textId="77777777" w:rsidR="000051DE" w:rsidRDefault="000051DE" w:rsidP="00B133BF">
      <w:pPr>
        <w:pStyle w:val="Duidelijkcitaat"/>
        <w:rPr>
          <w:b/>
          <w:bCs/>
        </w:rPr>
      </w:pPr>
    </w:p>
    <w:p w14:paraId="5AFEAF98" w14:textId="034D8D9F" w:rsidR="00B133BF" w:rsidRPr="00A27C9B" w:rsidRDefault="009A07B0" w:rsidP="00B133BF">
      <w:pPr>
        <w:pStyle w:val="Duidelijkcitaat"/>
        <w:rPr>
          <w:b/>
          <w:bCs/>
        </w:rPr>
      </w:pPr>
      <w:r w:rsidRPr="00A27C9B">
        <w:rPr>
          <w:b/>
          <w:bCs/>
        </w:rPr>
        <w:t xml:space="preserve">Four </w:t>
      </w:r>
      <w:r w:rsidR="00EE2051" w:rsidRPr="00A27C9B">
        <w:rPr>
          <w:b/>
          <w:bCs/>
        </w:rPr>
        <w:t>categories of</w:t>
      </w:r>
      <w:r w:rsidR="00B866AE" w:rsidRPr="00A27C9B">
        <w:rPr>
          <w:b/>
          <w:bCs/>
        </w:rPr>
        <w:t xml:space="preserve"> ground rules</w:t>
      </w:r>
    </w:p>
    <w:p w14:paraId="67CAEC70" w14:textId="77777777" w:rsidR="00EB64BC" w:rsidRPr="00A27C9B" w:rsidRDefault="00A96A1D" w:rsidP="00D97A93">
      <w:pPr>
        <w:pStyle w:val="Duidelijkcitaat"/>
      </w:pPr>
      <w:r w:rsidRPr="00A27C9B">
        <w:t xml:space="preserve">1. </w:t>
      </w:r>
      <w:r w:rsidRPr="00A27C9B">
        <w:rPr>
          <w:b/>
          <w:bCs/>
        </w:rPr>
        <w:t>Res</w:t>
      </w:r>
      <w:r w:rsidR="00546D09" w:rsidRPr="00A27C9B">
        <w:rPr>
          <w:b/>
          <w:bCs/>
        </w:rPr>
        <w:t>pect</w:t>
      </w:r>
      <w:r w:rsidR="00AD6CC1" w:rsidRPr="00A27C9B">
        <w:t xml:space="preserve">: </w:t>
      </w:r>
      <w:r w:rsidR="0035537E" w:rsidRPr="00A27C9B">
        <w:t xml:space="preserve">accept that </w:t>
      </w:r>
      <w:r w:rsidR="00AC2CF4" w:rsidRPr="00A27C9B">
        <w:t>other people may have other values; tolerance</w:t>
      </w:r>
      <w:r w:rsidR="007F2762" w:rsidRPr="00A27C9B">
        <w:t xml:space="preserve"> </w:t>
      </w:r>
    </w:p>
    <w:p w14:paraId="3E0AC9E4" w14:textId="77777777" w:rsidR="00365FFD" w:rsidRPr="00A27C9B" w:rsidRDefault="007F2762" w:rsidP="008E0AE2">
      <w:pPr>
        <w:pStyle w:val="Duidelijkcitaat"/>
        <w:rPr>
          <w:sz w:val="20"/>
          <w:szCs w:val="20"/>
        </w:rPr>
      </w:pPr>
      <w:r w:rsidRPr="00A27C9B">
        <w:rPr>
          <w:sz w:val="20"/>
          <w:szCs w:val="20"/>
        </w:rPr>
        <w:lastRenderedPageBreak/>
        <w:t>“</w:t>
      </w:r>
      <w:r w:rsidR="004A47B4" w:rsidRPr="00A27C9B">
        <w:rPr>
          <w:sz w:val="20"/>
          <w:szCs w:val="20"/>
        </w:rPr>
        <w:t>Allow people to finish</w:t>
      </w:r>
      <w:r w:rsidR="008E0AE2" w:rsidRPr="00A27C9B">
        <w:rPr>
          <w:sz w:val="20"/>
          <w:szCs w:val="20"/>
        </w:rPr>
        <w:t xml:space="preserve"> </w:t>
      </w:r>
      <w:r w:rsidR="004A47B4" w:rsidRPr="00A27C9B">
        <w:rPr>
          <w:sz w:val="20"/>
          <w:szCs w:val="20"/>
        </w:rPr>
        <w:t>what they say before you speak</w:t>
      </w:r>
      <w:r w:rsidRPr="00A27C9B">
        <w:rPr>
          <w:sz w:val="20"/>
          <w:szCs w:val="20"/>
        </w:rPr>
        <w:t>”</w:t>
      </w:r>
      <w:r w:rsidR="008E0AE2" w:rsidRPr="00A27C9B">
        <w:rPr>
          <w:sz w:val="20"/>
          <w:szCs w:val="20"/>
        </w:rPr>
        <w:t xml:space="preserve"> </w:t>
      </w:r>
    </w:p>
    <w:p w14:paraId="20183D24" w14:textId="7DD73D1D" w:rsidR="001C03F8" w:rsidRPr="00A27C9B" w:rsidRDefault="008E0AE2" w:rsidP="001C03F8">
      <w:pPr>
        <w:pStyle w:val="Duidelijkcitaat"/>
        <w:rPr>
          <w:sz w:val="20"/>
          <w:szCs w:val="20"/>
        </w:rPr>
      </w:pPr>
      <w:r w:rsidRPr="00A27C9B">
        <w:rPr>
          <w:sz w:val="20"/>
          <w:szCs w:val="20"/>
        </w:rPr>
        <w:t>”</w:t>
      </w:r>
      <w:r w:rsidR="00365FFD" w:rsidRPr="00A27C9B">
        <w:rPr>
          <w:sz w:val="20"/>
          <w:szCs w:val="20"/>
        </w:rPr>
        <w:t>If others have an opinion you don’t like,</w:t>
      </w:r>
      <w:r w:rsidR="001C03F8" w:rsidRPr="00A27C9B">
        <w:rPr>
          <w:sz w:val="20"/>
          <w:szCs w:val="20"/>
        </w:rPr>
        <w:t xml:space="preserve"> be curious</w:t>
      </w:r>
      <w:r w:rsidRPr="00A27C9B">
        <w:rPr>
          <w:sz w:val="20"/>
          <w:szCs w:val="20"/>
        </w:rPr>
        <w:t>”</w:t>
      </w:r>
    </w:p>
    <w:p w14:paraId="39EA7FB9" w14:textId="77777777" w:rsidR="001C03F8" w:rsidRPr="00A27C9B" w:rsidRDefault="001C03F8" w:rsidP="00AD6CC1">
      <w:pPr>
        <w:pStyle w:val="Duidelijkcitaat"/>
      </w:pPr>
    </w:p>
    <w:p w14:paraId="53301EBC" w14:textId="45507021" w:rsidR="00B9088E" w:rsidRPr="00A27C9B" w:rsidRDefault="003C4FB4" w:rsidP="00AD6CC1">
      <w:pPr>
        <w:pStyle w:val="Duidelijkcitaat"/>
      </w:pPr>
      <w:r w:rsidRPr="00A27C9B">
        <w:t xml:space="preserve">2. </w:t>
      </w:r>
      <w:r w:rsidRPr="00A27C9B">
        <w:rPr>
          <w:b/>
          <w:bCs/>
        </w:rPr>
        <w:t>Within the lines</w:t>
      </w:r>
      <w:r w:rsidR="00AC2CF4" w:rsidRPr="00A27C9B">
        <w:t xml:space="preserve">: </w:t>
      </w:r>
      <w:r w:rsidR="00BC3DC9" w:rsidRPr="00A27C9B">
        <w:t>don’t cross other people’s limits</w:t>
      </w:r>
      <w:r w:rsidR="0013786D" w:rsidRPr="00A27C9B">
        <w:t xml:space="preserve"> </w:t>
      </w:r>
    </w:p>
    <w:p w14:paraId="4C2085FA" w14:textId="3B1BBF30" w:rsidR="00B9088E" w:rsidRPr="00A27C9B" w:rsidRDefault="00B9088E" w:rsidP="00AD6CC1">
      <w:pPr>
        <w:pStyle w:val="Duidelijkcitaat"/>
        <w:rPr>
          <w:sz w:val="20"/>
          <w:szCs w:val="20"/>
        </w:rPr>
      </w:pPr>
      <w:r w:rsidRPr="00A27C9B">
        <w:rPr>
          <w:sz w:val="20"/>
          <w:szCs w:val="20"/>
        </w:rPr>
        <w:t>“</w:t>
      </w:r>
      <w:r w:rsidR="00BD7FCE" w:rsidRPr="00A27C9B">
        <w:rPr>
          <w:sz w:val="20"/>
          <w:szCs w:val="20"/>
        </w:rPr>
        <w:t>Consider other people’s feeling before you say something</w:t>
      </w:r>
      <w:r w:rsidRPr="00A27C9B">
        <w:rPr>
          <w:sz w:val="20"/>
          <w:szCs w:val="20"/>
        </w:rPr>
        <w:t>”</w:t>
      </w:r>
    </w:p>
    <w:p w14:paraId="5424C94F" w14:textId="55873254" w:rsidR="00EB64BC" w:rsidRPr="00A27C9B" w:rsidRDefault="0013786D" w:rsidP="00EB64BC">
      <w:pPr>
        <w:pStyle w:val="Duidelijkcitaat"/>
        <w:rPr>
          <w:sz w:val="20"/>
          <w:szCs w:val="20"/>
        </w:rPr>
      </w:pPr>
      <w:r w:rsidRPr="00A27C9B">
        <w:rPr>
          <w:sz w:val="20"/>
          <w:szCs w:val="20"/>
        </w:rPr>
        <w:t>“</w:t>
      </w:r>
      <w:r w:rsidR="00B9088E" w:rsidRPr="00A27C9B">
        <w:rPr>
          <w:sz w:val="20"/>
          <w:szCs w:val="20"/>
        </w:rPr>
        <w:t>Don’t touch people who don’t like that</w:t>
      </w:r>
      <w:r w:rsidRPr="00A27C9B">
        <w:rPr>
          <w:sz w:val="20"/>
          <w:szCs w:val="20"/>
        </w:rPr>
        <w:t>”</w:t>
      </w:r>
    </w:p>
    <w:p w14:paraId="08D2B4A9" w14:textId="77777777" w:rsidR="00EB64BC" w:rsidRPr="00A27C9B" w:rsidRDefault="00EB64BC" w:rsidP="00AD6CC1">
      <w:pPr>
        <w:pStyle w:val="Duidelijkcitaat"/>
      </w:pPr>
    </w:p>
    <w:p w14:paraId="53ACD2E1" w14:textId="77777777" w:rsidR="00A13377" w:rsidRPr="00A27C9B" w:rsidRDefault="003C4FB4" w:rsidP="00AD6CC1">
      <w:pPr>
        <w:pStyle w:val="Duidelijkcitaat"/>
      </w:pPr>
      <w:r w:rsidRPr="00A27C9B">
        <w:t xml:space="preserve">3. </w:t>
      </w:r>
      <w:r w:rsidRPr="00A27C9B">
        <w:rPr>
          <w:b/>
          <w:bCs/>
        </w:rPr>
        <w:t>Non-violent</w:t>
      </w:r>
      <w:r w:rsidR="00BC3DC9" w:rsidRPr="00A27C9B">
        <w:t xml:space="preserve">: don’t be </w:t>
      </w:r>
      <w:r w:rsidR="00F86CB9" w:rsidRPr="00A27C9B">
        <w:t>violent or offensive</w:t>
      </w:r>
      <w:r w:rsidR="0013786D" w:rsidRPr="00A27C9B">
        <w:t xml:space="preserve"> </w:t>
      </w:r>
    </w:p>
    <w:p w14:paraId="07197293" w14:textId="77777777" w:rsidR="00006E95" w:rsidRPr="00A27C9B" w:rsidRDefault="0013786D" w:rsidP="00AD6CC1">
      <w:pPr>
        <w:pStyle w:val="Duidelijkcitaat"/>
        <w:rPr>
          <w:sz w:val="20"/>
          <w:szCs w:val="20"/>
        </w:rPr>
      </w:pPr>
      <w:r w:rsidRPr="00A27C9B">
        <w:rPr>
          <w:sz w:val="20"/>
          <w:szCs w:val="20"/>
        </w:rPr>
        <w:t>“</w:t>
      </w:r>
      <w:r w:rsidR="00006E95" w:rsidRPr="00A27C9B">
        <w:rPr>
          <w:sz w:val="20"/>
          <w:szCs w:val="20"/>
        </w:rPr>
        <w:t>Listen with full attention to others</w:t>
      </w:r>
      <w:r w:rsidRPr="00A27C9B">
        <w:rPr>
          <w:sz w:val="20"/>
          <w:szCs w:val="20"/>
        </w:rPr>
        <w:t>”</w:t>
      </w:r>
    </w:p>
    <w:p w14:paraId="0685866B" w14:textId="59C238C6" w:rsidR="00AD6CC1" w:rsidRPr="00A27C9B" w:rsidRDefault="00355F71" w:rsidP="00AD6CC1">
      <w:pPr>
        <w:pStyle w:val="Duidelijkcitaat"/>
        <w:rPr>
          <w:sz w:val="20"/>
          <w:szCs w:val="20"/>
        </w:rPr>
      </w:pPr>
      <w:r w:rsidRPr="00A27C9B">
        <w:rPr>
          <w:sz w:val="20"/>
          <w:szCs w:val="20"/>
        </w:rPr>
        <w:t>“</w:t>
      </w:r>
      <w:r w:rsidR="00A357F6" w:rsidRPr="00A27C9B">
        <w:rPr>
          <w:sz w:val="20"/>
          <w:szCs w:val="20"/>
        </w:rPr>
        <w:t>Don’t judge others or their (opinions o</w:t>
      </w:r>
      <w:r w:rsidR="00155A15" w:rsidRPr="00A27C9B">
        <w:rPr>
          <w:sz w:val="20"/>
          <w:szCs w:val="20"/>
        </w:rPr>
        <w:t>r</w:t>
      </w:r>
      <w:r w:rsidR="00A357F6" w:rsidRPr="00A27C9B">
        <w:rPr>
          <w:sz w:val="20"/>
          <w:szCs w:val="20"/>
        </w:rPr>
        <w:t xml:space="preserve"> feelings)</w:t>
      </w:r>
      <w:r w:rsidRPr="00A27C9B">
        <w:rPr>
          <w:sz w:val="20"/>
          <w:szCs w:val="20"/>
        </w:rPr>
        <w:t>”</w:t>
      </w:r>
    </w:p>
    <w:p w14:paraId="1AD6F02F" w14:textId="77777777" w:rsidR="00155A15" w:rsidRPr="00A27C9B" w:rsidRDefault="00155A15" w:rsidP="00812C54">
      <w:pPr>
        <w:pStyle w:val="Duidelijkcitaat"/>
      </w:pPr>
    </w:p>
    <w:p w14:paraId="1994D6F9" w14:textId="1FEE7A4F" w:rsidR="00A7271B" w:rsidRPr="00A27C9B" w:rsidRDefault="00714B86" w:rsidP="00812C54">
      <w:pPr>
        <w:pStyle w:val="Duidelijkcitaat"/>
      </w:pPr>
      <w:r w:rsidRPr="00A27C9B">
        <w:t xml:space="preserve">4. </w:t>
      </w:r>
      <w:r w:rsidRPr="00A27C9B">
        <w:rPr>
          <w:b/>
          <w:bCs/>
        </w:rPr>
        <w:t>Approachable</w:t>
      </w:r>
      <w:r w:rsidR="00F86CB9" w:rsidRPr="00A27C9B">
        <w:t>: allow other people to critic</w:t>
      </w:r>
      <w:r w:rsidR="00EF0C41" w:rsidRPr="00A27C9B">
        <w:t xml:space="preserve">ize </w:t>
      </w:r>
      <w:r w:rsidR="00F86CB9" w:rsidRPr="00A27C9B">
        <w:t>what you say or do</w:t>
      </w:r>
      <w:r w:rsidR="00C506C0" w:rsidRPr="00A27C9B">
        <w:t xml:space="preserve"> </w:t>
      </w:r>
    </w:p>
    <w:p w14:paraId="61BD082C" w14:textId="2BEF6224" w:rsidR="00A7271B" w:rsidRPr="00A27C9B" w:rsidRDefault="0013786D" w:rsidP="00812C54">
      <w:pPr>
        <w:pStyle w:val="Duidelijkcitaat"/>
        <w:rPr>
          <w:sz w:val="20"/>
          <w:szCs w:val="20"/>
        </w:rPr>
      </w:pPr>
      <w:r w:rsidRPr="00A27C9B">
        <w:rPr>
          <w:sz w:val="20"/>
          <w:szCs w:val="20"/>
        </w:rPr>
        <w:t xml:space="preserve">“People </w:t>
      </w:r>
      <w:r w:rsidR="00812C54" w:rsidRPr="00A27C9B">
        <w:rPr>
          <w:sz w:val="20"/>
          <w:szCs w:val="20"/>
        </w:rPr>
        <w:t xml:space="preserve">can </w:t>
      </w:r>
      <w:r w:rsidR="00C943C0" w:rsidRPr="00A27C9B">
        <w:rPr>
          <w:sz w:val="20"/>
          <w:szCs w:val="20"/>
        </w:rPr>
        <w:t>give feedback to anyone</w:t>
      </w:r>
      <w:r w:rsidRPr="00A27C9B">
        <w:rPr>
          <w:sz w:val="20"/>
          <w:szCs w:val="20"/>
        </w:rPr>
        <w:t>”</w:t>
      </w:r>
    </w:p>
    <w:p w14:paraId="69996909" w14:textId="7B306924" w:rsidR="00A13377" w:rsidRPr="00A27C9B" w:rsidRDefault="00812C54" w:rsidP="00A13377">
      <w:pPr>
        <w:pStyle w:val="Duidelijkcitaat"/>
        <w:rPr>
          <w:sz w:val="20"/>
          <w:szCs w:val="20"/>
        </w:rPr>
      </w:pPr>
      <w:r w:rsidRPr="00A27C9B">
        <w:rPr>
          <w:sz w:val="20"/>
          <w:szCs w:val="20"/>
        </w:rPr>
        <w:t xml:space="preserve"> “</w:t>
      </w:r>
      <w:r w:rsidR="00C943C0" w:rsidRPr="00A27C9B">
        <w:rPr>
          <w:sz w:val="20"/>
          <w:szCs w:val="20"/>
        </w:rPr>
        <w:t>When you get feedback, you listen and consider</w:t>
      </w:r>
      <w:r w:rsidR="00A7271B" w:rsidRPr="00A27C9B">
        <w:rPr>
          <w:sz w:val="20"/>
          <w:szCs w:val="20"/>
        </w:rPr>
        <w:t xml:space="preserve"> the request</w:t>
      </w:r>
      <w:r w:rsidRPr="00A27C9B">
        <w:rPr>
          <w:sz w:val="20"/>
          <w:szCs w:val="20"/>
        </w:rPr>
        <w:t>”</w:t>
      </w:r>
    </w:p>
    <w:p w14:paraId="7AE6CB7B" w14:textId="77777777" w:rsidR="00A13377" w:rsidRPr="00A27C9B" w:rsidRDefault="00A13377" w:rsidP="00AD6CC1">
      <w:pPr>
        <w:pStyle w:val="Duidelijkcitaat"/>
        <w:rPr>
          <w:sz w:val="20"/>
          <w:szCs w:val="20"/>
        </w:rPr>
      </w:pPr>
    </w:p>
    <w:p w14:paraId="77F3CFEE" w14:textId="77777777" w:rsidR="00A13377" w:rsidRPr="00F73196" w:rsidRDefault="00C506C0" w:rsidP="00AD6CC1">
      <w:pPr>
        <w:pStyle w:val="Duidelijkcitaat"/>
        <w:rPr>
          <w:i w:val="0"/>
          <w:iCs w:val="0"/>
          <w:sz w:val="20"/>
          <w:szCs w:val="20"/>
        </w:rPr>
      </w:pPr>
      <w:r w:rsidRPr="00F73196">
        <w:rPr>
          <w:i w:val="0"/>
          <w:iCs w:val="0"/>
          <w:sz w:val="20"/>
          <w:szCs w:val="20"/>
        </w:rPr>
        <w:t>Frits Prior</w:t>
      </w:r>
      <w:r w:rsidR="00892B68" w:rsidRPr="00F73196">
        <w:rPr>
          <w:i w:val="0"/>
          <w:iCs w:val="0"/>
          <w:sz w:val="20"/>
          <w:szCs w:val="20"/>
        </w:rPr>
        <w:t xml:space="preserve"> (2005)</w:t>
      </w:r>
      <w:r w:rsidRPr="00F73196">
        <w:rPr>
          <w:i w:val="0"/>
          <w:iCs w:val="0"/>
          <w:sz w:val="20"/>
          <w:szCs w:val="20"/>
        </w:rPr>
        <w:t xml:space="preserve"> “</w:t>
      </w:r>
      <w:r w:rsidRPr="002414D4">
        <w:rPr>
          <w:i w:val="0"/>
          <w:iCs w:val="0"/>
          <w:sz w:val="20"/>
          <w:szCs w:val="20"/>
          <w:lang w:val="nl-NL"/>
        </w:rPr>
        <w:t>Het doet hier alles”</w:t>
      </w:r>
      <w:r w:rsidR="00892B68" w:rsidRPr="00F73196">
        <w:rPr>
          <w:i w:val="0"/>
          <w:iCs w:val="0"/>
          <w:sz w:val="20"/>
          <w:szCs w:val="20"/>
        </w:rPr>
        <w:t xml:space="preserve"> </w:t>
      </w:r>
    </w:p>
    <w:p w14:paraId="0ABB7BC5" w14:textId="3AC3AE34" w:rsidR="00546D09" w:rsidRPr="00F73196" w:rsidRDefault="00892B68" w:rsidP="00AD6CC1">
      <w:pPr>
        <w:pStyle w:val="Duidelijkcitaat"/>
        <w:rPr>
          <w:i w:val="0"/>
          <w:iCs w:val="0"/>
          <w:sz w:val="20"/>
          <w:szCs w:val="20"/>
        </w:rPr>
      </w:pPr>
      <w:r w:rsidRPr="00F73196">
        <w:rPr>
          <w:i w:val="0"/>
          <w:iCs w:val="0"/>
          <w:sz w:val="20"/>
          <w:szCs w:val="20"/>
        </w:rPr>
        <w:t>(Dutch publication</w:t>
      </w:r>
      <w:r w:rsidR="00B870DC" w:rsidRPr="00F73196">
        <w:rPr>
          <w:i w:val="0"/>
          <w:iCs w:val="0"/>
          <w:sz w:val="20"/>
          <w:szCs w:val="20"/>
        </w:rPr>
        <w:t xml:space="preserve"> from </w:t>
      </w:r>
      <w:r w:rsidR="00105D94">
        <w:rPr>
          <w:i w:val="0"/>
          <w:iCs w:val="0"/>
          <w:sz w:val="20"/>
          <w:szCs w:val="20"/>
        </w:rPr>
        <w:t xml:space="preserve">one of the first </w:t>
      </w:r>
      <w:r w:rsidR="00B870DC" w:rsidRPr="00F73196">
        <w:rPr>
          <w:i w:val="0"/>
          <w:iCs w:val="0"/>
          <w:sz w:val="20"/>
          <w:szCs w:val="20"/>
        </w:rPr>
        <w:t>pilot project</w:t>
      </w:r>
      <w:r w:rsidR="00105D94">
        <w:rPr>
          <w:i w:val="0"/>
          <w:iCs w:val="0"/>
          <w:sz w:val="20"/>
          <w:szCs w:val="20"/>
        </w:rPr>
        <w:t>s</w:t>
      </w:r>
      <w:r w:rsidR="00B870DC" w:rsidRPr="00F73196">
        <w:rPr>
          <w:i w:val="0"/>
          <w:iCs w:val="0"/>
          <w:sz w:val="20"/>
          <w:szCs w:val="20"/>
        </w:rPr>
        <w:t xml:space="preserve"> on LGB issues in schools)</w:t>
      </w:r>
    </w:p>
    <w:p w14:paraId="15D69786" w14:textId="77777777" w:rsidR="00D97A93" w:rsidRPr="00A27C9B" w:rsidRDefault="00D97A93" w:rsidP="00D97A93">
      <w:r w:rsidRPr="00A27C9B">
        <w:t xml:space="preserve">This brainstorm goes on until the group has exhausted their ideas. </w:t>
      </w:r>
    </w:p>
    <w:p w14:paraId="647FA181" w14:textId="4C9BE83A" w:rsidR="00D97A93" w:rsidRPr="00A27C9B" w:rsidRDefault="00D97A93" w:rsidP="00D97A93">
      <w:r w:rsidRPr="00A27C9B">
        <w:t xml:space="preserve">The second phase of the ground </w:t>
      </w:r>
      <w:r w:rsidR="00586A22" w:rsidRPr="00A27C9B">
        <w:t xml:space="preserve">rules </w:t>
      </w:r>
      <w:r w:rsidRPr="00A27C9B">
        <w:t xml:space="preserve">exercise is to decide which rules the group wants to adopt as guidelines throughout the training. Commonly, the participants </w:t>
      </w:r>
      <w:r w:rsidR="00586A22" w:rsidRPr="00A27C9B">
        <w:t>accept</w:t>
      </w:r>
      <w:r w:rsidRPr="00A27C9B">
        <w:t xml:space="preserve"> all the suggestions as they are. Sometimes they refine or add one or two formulations, or the decision process inspires them to come up with an additional ground rule.</w:t>
      </w:r>
    </w:p>
    <w:p w14:paraId="7B7DF9D7" w14:textId="3BA144B4" w:rsidR="00586A22" w:rsidRPr="00A27C9B" w:rsidRDefault="007E6BCB" w:rsidP="00D97A93">
      <w:r w:rsidRPr="00A27C9B">
        <w:lastRenderedPageBreak/>
        <w:t xml:space="preserve">Keep the poster with the ground rules in a visible place during the training. </w:t>
      </w:r>
      <w:r w:rsidR="00AE4E06" w:rsidRPr="00A27C9B">
        <w:t>When participants break the rules, friendly remind them of the rules. When a conflict arises, allow the group to formulate a new rule to be added to the poster</w:t>
      </w:r>
      <w:r w:rsidR="003C2CCF" w:rsidRPr="00A27C9B">
        <w:t>, or edit an existing rule</w:t>
      </w:r>
      <w:r w:rsidR="00AE4E06" w:rsidRPr="00A27C9B">
        <w:t xml:space="preserve">. </w:t>
      </w:r>
    </w:p>
    <w:p w14:paraId="59093762" w14:textId="77777777" w:rsidR="0051456F" w:rsidRPr="00A27C9B" w:rsidRDefault="0051456F" w:rsidP="00D05574"/>
    <w:p w14:paraId="202636E3" w14:textId="2051523F" w:rsidR="0078651D" w:rsidRPr="00A27C9B" w:rsidRDefault="009C5C58" w:rsidP="0078651D">
      <w:pPr>
        <w:pStyle w:val="Kop2"/>
      </w:pPr>
      <w:bookmarkStart w:id="8" w:name="_Toc127030849"/>
      <w:r w:rsidRPr="00A27C9B">
        <w:t>T</w:t>
      </w:r>
      <w:r w:rsidR="001F0FF8" w:rsidRPr="00A27C9B">
        <w:t>rigger</w:t>
      </w:r>
      <w:r w:rsidRPr="00A27C9B">
        <w:t>: engaging</w:t>
      </w:r>
      <w:bookmarkEnd w:id="8"/>
    </w:p>
    <w:p w14:paraId="751461C7" w14:textId="52BA09F7" w:rsidR="0078651D" w:rsidRPr="00A27C9B" w:rsidRDefault="00970CC7" w:rsidP="0078651D">
      <w:r w:rsidRPr="00A27C9B">
        <w:t xml:space="preserve">Like with meeting new people, the start of the training often sets the tone for the rest of the training. This means that the trigger </w:t>
      </w:r>
      <w:r w:rsidR="006C070B" w:rsidRPr="00A27C9B">
        <w:t xml:space="preserve">which opens a discussion on the content of the training is really important. </w:t>
      </w:r>
      <w:r w:rsidR="0051456F" w:rsidRPr="00A27C9B">
        <w:t>Choose a trigger that is engaging, but not too provocative</w:t>
      </w:r>
      <w:r w:rsidR="00284D83" w:rsidRPr="00A27C9B">
        <w:t>.</w:t>
      </w:r>
    </w:p>
    <w:p w14:paraId="57C11CD7" w14:textId="436B89D8" w:rsidR="00284D83" w:rsidRPr="00A27C9B" w:rsidRDefault="00696C1D" w:rsidP="0078651D">
      <w:r w:rsidRPr="00A27C9B">
        <w:t xml:space="preserve">A good trigger is short, inviting and engaging. It could </w:t>
      </w:r>
      <w:r w:rsidR="00203203">
        <w:t xml:space="preserve">for example </w:t>
      </w:r>
      <w:r w:rsidRPr="00A27C9B">
        <w:t>be a short video, a news item, a personal experience,</w:t>
      </w:r>
      <w:r w:rsidR="007F3431" w:rsidRPr="00A27C9B">
        <w:t xml:space="preserve"> a fictitious story, or a riddle.</w:t>
      </w:r>
      <w:r w:rsidR="00284D83" w:rsidRPr="00A27C9B">
        <w:t xml:space="preserve"> </w:t>
      </w:r>
      <w:r w:rsidR="0014443C" w:rsidRPr="00A27C9B">
        <w:t xml:space="preserve">In classes </w:t>
      </w:r>
      <w:r w:rsidR="0001036E">
        <w:t xml:space="preserve">or teams </w:t>
      </w:r>
      <w:r w:rsidR="0014443C" w:rsidRPr="00A27C9B">
        <w:t>where sexual and gender diversity is controversial, it is wise to choose a trigger which is funny and</w:t>
      </w:r>
      <w:r w:rsidR="00F33656" w:rsidRPr="00A27C9B">
        <w:t xml:space="preserve"> </w:t>
      </w:r>
      <w:r w:rsidR="0001036E">
        <w:t xml:space="preserve">which could be more </w:t>
      </w:r>
      <w:r w:rsidR="00F33656" w:rsidRPr="00A27C9B">
        <w:t>gener</w:t>
      </w:r>
      <w:r w:rsidR="0001036E">
        <w:t>ic</w:t>
      </w:r>
      <w:r w:rsidR="00F33656" w:rsidRPr="00A27C9B">
        <w:t xml:space="preserve"> about judgments, stereotypes, or misconceptions. </w:t>
      </w:r>
      <w:r w:rsidR="00583B70" w:rsidRPr="00A27C9B">
        <w:t>In a class where sexual and gender diversity is more or less accepted</w:t>
      </w:r>
      <w:r w:rsidR="006F1D45" w:rsidRPr="00A27C9B">
        <w:t xml:space="preserve">, a trigger can be more specific and challenging. </w:t>
      </w:r>
      <w:r w:rsidR="00BB2048" w:rsidRPr="00A27C9B">
        <w:t>We offer a few examples of triggers</w:t>
      </w:r>
      <w:r w:rsidR="00C5457A">
        <w:t xml:space="preserve"> that can be used in a training or in class</w:t>
      </w:r>
      <w:r w:rsidR="00BB2048" w:rsidRPr="00A27C9B">
        <w:t>:</w:t>
      </w:r>
    </w:p>
    <w:p w14:paraId="7B9D1797" w14:textId="1AF8447D" w:rsidR="00BB2048" w:rsidRPr="00A27C9B" w:rsidRDefault="007C60D3" w:rsidP="000334B7">
      <w:pPr>
        <w:pStyle w:val="Lijstalinea"/>
      </w:pPr>
      <w:r w:rsidRPr="00A27C9B">
        <w:t>Bob: a short video on heteronormative expectations</w:t>
      </w:r>
    </w:p>
    <w:p w14:paraId="749F2283" w14:textId="2CA39AD6" w:rsidR="007C60D3" w:rsidRPr="00A27C9B" w:rsidRDefault="00D679D8" w:rsidP="000334B7">
      <w:pPr>
        <w:pStyle w:val="Lijstalinea"/>
      </w:pPr>
      <w:r w:rsidRPr="00A27C9B">
        <w:t xml:space="preserve">A picture </w:t>
      </w:r>
      <w:r w:rsidR="00634FA1" w:rsidRPr="00A27C9B">
        <w:t>or short video impression of a local private event</w:t>
      </w:r>
    </w:p>
    <w:p w14:paraId="1DDDA792" w14:textId="154740ED" w:rsidR="00634FA1" w:rsidRPr="00A27C9B" w:rsidRDefault="00AF7162" w:rsidP="000334B7">
      <w:pPr>
        <w:pStyle w:val="Lijstalinea"/>
      </w:pPr>
      <w:r w:rsidRPr="00A27C9B">
        <w:t xml:space="preserve">The crumpled sheet: </w:t>
      </w:r>
      <w:r w:rsidR="00454316" w:rsidRPr="00A27C9B">
        <w:t xml:space="preserve">the </w:t>
      </w:r>
      <w:r w:rsidR="003748E6">
        <w:t>trainer</w:t>
      </w:r>
      <w:r w:rsidR="00454316" w:rsidRPr="00A27C9B">
        <w:t xml:space="preserve"> hands </w:t>
      </w:r>
      <w:r w:rsidR="00EA280E" w:rsidRPr="00A27C9B">
        <w:t xml:space="preserve">out </w:t>
      </w:r>
      <w:r w:rsidR="00454316" w:rsidRPr="00A27C9B">
        <w:t xml:space="preserve">flat sheets to all </w:t>
      </w:r>
      <w:r w:rsidR="003748E6">
        <w:t xml:space="preserve">participants </w:t>
      </w:r>
      <w:r w:rsidR="00454316" w:rsidRPr="00A27C9B">
        <w:t xml:space="preserve">and then asks them to crumple them into a ball. </w:t>
      </w:r>
      <w:r w:rsidR="00552BCA" w:rsidRPr="00A27C9B">
        <w:t xml:space="preserve">The </w:t>
      </w:r>
      <w:r w:rsidR="003501F5">
        <w:t xml:space="preserve">participants </w:t>
      </w:r>
      <w:r w:rsidR="00552BCA" w:rsidRPr="00A27C9B">
        <w:t>are asked to make the</w:t>
      </w:r>
      <w:r w:rsidR="006F6BEA" w:rsidRPr="00A27C9B">
        <w:t xml:space="preserve"> sheet completely flat and uncrumpled again. This is of course not possible. Then the </w:t>
      </w:r>
      <w:r w:rsidR="003501F5">
        <w:t xml:space="preserve">trainer </w:t>
      </w:r>
      <w:r w:rsidR="006F6BEA" w:rsidRPr="00A27C9B">
        <w:t xml:space="preserve">comments: </w:t>
      </w:r>
      <w:r w:rsidR="00B2184F" w:rsidRPr="00A27C9B">
        <w:t xml:space="preserve">this is what happens when you bully or discriminate someone. </w:t>
      </w:r>
    </w:p>
    <w:p w14:paraId="4031255D" w14:textId="6074EA56" w:rsidR="00B35E50" w:rsidRPr="00A27C9B" w:rsidRDefault="00B2184F" w:rsidP="00932295">
      <w:pPr>
        <w:pStyle w:val="Lijstalinea"/>
      </w:pPr>
      <w:r w:rsidRPr="00A27C9B">
        <w:t xml:space="preserve">The surgeon riddle: </w:t>
      </w:r>
      <w:r w:rsidR="00530552" w:rsidRPr="00A27C9B">
        <w:t xml:space="preserve">The </w:t>
      </w:r>
      <w:r w:rsidR="003501F5">
        <w:t xml:space="preserve">trainer </w:t>
      </w:r>
      <w:r w:rsidR="00530552" w:rsidRPr="00A27C9B">
        <w:t xml:space="preserve">gives the </w:t>
      </w:r>
      <w:r w:rsidR="003501F5">
        <w:t xml:space="preserve">participants </w:t>
      </w:r>
      <w:r w:rsidR="00B35E50" w:rsidRPr="00A27C9B">
        <w:t xml:space="preserve">a riddle: </w:t>
      </w:r>
      <w:r w:rsidR="00D12E3E" w:rsidRPr="00A27C9B">
        <w:t>“</w:t>
      </w:r>
      <w:r w:rsidR="00B35E50" w:rsidRPr="00A27C9B">
        <w:t xml:space="preserve">A father and son are in a horrible car crash that kills the dad. The son is rushed to the hospital; just as he’s about to go under the knife, the surgeon says: I can’t operate — that boy is my son! </w:t>
      </w:r>
      <w:r w:rsidR="00D12E3E" w:rsidRPr="00A27C9B">
        <w:t>Why can the surgeon not operate?”</w:t>
      </w:r>
      <w:r w:rsidR="0005633D" w:rsidRPr="00A27C9B">
        <w:t xml:space="preserve"> </w:t>
      </w:r>
      <w:r w:rsidR="00327390" w:rsidRPr="00A27C9B">
        <w:t>The solution</w:t>
      </w:r>
      <w:r w:rsidR="00C46E94" w:rsidRPr="00A27C9B">
        <w:t>s</w:t>
      </w:r>
      <w:r w:rsidR="00327390" w:rsidRPr="00A27C9B">
        <w:t xml:space="preserve"> </w:t>
      </w:r>
      <w:r w:rsidR="00C46E94" w:rsidRPr="00A27C9B">
        <w:t>to</w:t>
      </w:r>
      <w:r w:rsidR="00327390" w:rsidRPr="00A27C9B">
        <w:t xml:space="preserve"> the riddle </w:t>
      </w:r>
      <w:r w:rsidR="00C46E94" w:rsidRPr="00A27C9B">
        <w:t xml:space="preserve">are </w:t>
      </w:r>
      <w:r w:rsidR="00327390" w:rsidRPr="00A27C9B">
        <w:t xml:space="preserve">that the surgeon is his mother or that the surgeon is his other </w:t>
      </w:r>
      <w:r w:rsidR="00C46E94" w:rsidRPr="00A27C9B">
        <w:t xml:space="preserve">(gay) </w:t>
      </w:r>
      <w:r w:rsidR="00327390" w:rsidRPr="00A27C9B">
        <w:t>father</w:t>
      </w:r>
      <w:r w:rsidR="00C46E94" w:rsidRPr="00A27C9B">
        <w:t>.</w:t>
      </w:r>
    </w:p>
    <w:p w14:paraId="65BA9184" w14:textId="2416D9F5" w:rsidR="00B2184F" w:rsidRPr="00A27C9B" w:rsidRDefault="00D22828" w:rsidP="000334B7">
      <w:pPr>
        <w:pStyle w:val="Lijstalinea"/>
      </w:pPr>
      <w:r w:rsidRPr="00A27C9B">
        <w:t>A teacher announced in the beginning of the academic year to her</w:t>
      </w:r>
      <w:r w:rsidR="00D13402" w:rsidRPr="00A27C9B">
        <w:t xml:space="preserve"> conservative Muslim students: “the gays are coming!” </w:t>
      </w:r>
      <w:r w:rsidR="00503A82" w:rsidRPr="00A27C9B">
        <w:t xml:space="preserve">This created a lot of fuzz, and after a minute or so the teacher explained that representatives of the </w:t>
      </w:r>
      <w:r w:rsidR="00A870CA" w:rsidRPr="00A27C9B">
        <w:t xml:space="preserve">local </w:t>
      </w:r>
      <w:r w:rsidR="00503A82" w:rsidRPr="00A27C9B">
        <w:t>LGBT organization would contact us to talk about</w:t>
      </w:r>
      <w:r w:rsidR="00A870CA" w:rsidRPr="00A27C9B">
        <w:t xml:space="preserve"> their sexual orientation. A few lessons </w:t>
      </w:r>
      <w:r w:rsidR="00A870CA" w:rsidRPr="00A27C9B">
        <w:lastRenderedPageBreak/>
        <w:t>later, the teacher said again</w:t>
      </w:r>
      <w:r w:rsidR="005F2152" w:rsidRPr="00A27C9B">
        <w:t xml:space="preserve">: “don’t forget, the gays are coming!” </w:t>
      </w:r>
      <w:r w:rsidR="00206210" w:rsidRPr="00A27C9B">
        <w:t>Again, there was some fuzz, but less than</w:t>
      </w:r>
      <w:r w:rsidR="001D3073" w:rsidRPr="00A27C9B">
        <w:t xml:space="preserve"> the first time. This time, the students are asked why they would be coming</w:t>
      </w:r>
      <w:r w:rsidR="008E398A" w:rsidRPr="00A27C9B">
        <w:t xml:space="preserve"> and there was a short discussion about this. The teacher kept on announcing the coming of the gays several times, </w:t>
      </w:r>
      <w:r w:rsidR="004550C1" w:rsidRPr="00A27C9B">
        <w:t xml:space="preserve">each time diminishing the fuzz and increasing the interest of the students. When “gays” </w:t>
      </w:r>
      <w:r w:rsidR="005732EE" w:rsidRPr="00A27C9B">
        <w:t xml:space="preserve">eventually came to do their presentation and panel discussion in April, the class was fully prepared to ask interested questions. </w:t>
      </w:r>
    </w:p>
    <w:p w14:paraId="5EFDC795" w14:textId="7AA49B1C" w:rsidR="00D0520A" w:rsidRPr="00A27C9B" w:rsidRDefault="00D0520A" w:rsidP="000334B7">
      <w:pPr>
        <w:pStyle w:val="Lijstalinea"/>
      </w:pPr>
      <w:r w:rsidRPr="00A27C9B">
        <w:t>A teacher tells a personal story of how she attended</w:t>
      </w:r>
      <w:r w:rsidR="00AA5B6F" w:rsidRPr="00A27C9B">
        <w:t xml:space="preserve"> a lesbian marriage ceremony during her vacation. She adds that </w:t>
      </w:r>
      <w:r w:rsidR="001072D0" w:rsidRPr="00A27C9B">
        <w:t xml:space="preserve">it was an informal ceremony because </w:t>
      </w:r>
      <w:r w:rsidR="00D778AC" w:rsidRPr="00A27C9B">
        <w:t xml:space="preserve">gay and lesbian marriages are </w:t>
      </w:r>
      <w:r w:rsidR="00DB1A0E">
        <w:t xml:space="preserve">not yet </w:t>
      </w:r>
      <w:r w:rsidR="001072D0" w:rsidRPr="00A27C9B">
        <w:t xml:space="preserve">legally </w:t>
      </w:r>
      <w:r w:rsidR="00570EC1" w:rsidRPr="00A27C9B">
        <w:t xml:space="preserve">possible in this country. She gives some examples of the arising challenges </w:t>
      </w:r>
      <w:r w:rsidR="005B529E" w:rsidRPr="00A27C9B">
        <w:t>(not being able to collect the</w:t>
      </w:r>
      <w:r w:rsidR="001072D0" w:rsidRPr="00A27C9B">
        <w:t>ir</w:t>
      </w:r>
      <w:r w:rsidR="005B529E" w:rsidRPr="00A27C9B">
        <w:t xml:space="preserve"> children from school, not being allowed to visit them in hospital</w:t>
      </w:r>
      <w:r w:rsidR="004C7F3E" w:rsidRPr="00A27C9B">
        <w:t xml:space="preserve">, </w:t>
      </w:r>
      <w:r w:rsidR="006B2F0C" w:rsidRPr="00A27C9B">
        <w:t xml:space="preserve">the threat that </w:t>
      </w:r>
      <w:r w:rsidR="004C7F3E" w:rsidRPr="00A27C9B">
        <w:t>their homophobic parents</w:t>
      </w:r>
      <w:r w:rsidR="006B2F0C" w:rsidRPr="00A27C9B">
        <w:t xml:space="preserve"> will take away the inheritance of</w:t>
      </w:r>
      <w:r w:rsidR="00532874" w:rsidRPr="00A27C9B">
        <w:t xml:space="preserve"> one of the partners and leave the other partner homeless</w:t>
      </w:r>
      <w:r w:rsidR="005B529E" w:rsidRPr="00A27C9B">
        <w:t xml:space="preserve">) </w:t>
      </w:r>
      <w:r w:rsidR="00570EC1" w:rsidRPr="00A27C9B">
        <w:t>and asks the students what they think of this.</w:t>
      </w:r>
    </w:p>
    <w:p w14:paraId="28356024" w14:textId="0705B1DA" w:rsidR="00A31876" w:rsidRPr="00A27C9B" w:rsidRDefault="00A31876" w:rsidP="00A31876">
      <w:pPr>
        <w:pStyle w:val="Duidelijkcitaat"/>
        <w:rPr>
          <w:b/>
          <w:bCs/>
        </w:rPr>
      </w:pPr>
      <w:r w:rsidRPr="00A27C9B">
        <w:rPr>
          <w:b/>
          <w:bCs/>
        </w:rPr>
        <w:t>Trigger: “Bob”</w:t>
      </w:r>
    </w:p>
    <w:p w14:paraId="509C7882" w14:textId="77777777" w:rsidR="0026399C" w:rsidRDefault="00A31876" w:rsidP="001F4F07">
      <w:pPr>
        <w:pStyle w:val="Duidelijkcitaat"/>
        <w:jc w:val="both"/>
      </w:pPr>
      <w:r w:rsidRPr="00A27C9B">
        <w:t xml:space="preserve">“Bob” </w:t>
      </w:r>
      <w:r w:rsidR="003304BB" w:rsidRPr="00A27C9B">
        <w:t xml:space="preserve">is a short film clip about two hamsters. One hamster is brown and the other one is white and fluffy. </w:t>
      </w:r>
      <w:r w:rsidR="00E75724" w:rsidRPr="00A27C9B">
        <w:t>When the brown hamster sees the white hamster, it’s obviously</w:t>
      </w:r>
      <w:r w:rsidR="00F016D7" w:rsidRPr="00A27C9B">
        <w:t xml:space="preserve"> interested and it started to follow it. For the viewer, it looks like the hamsters are</w:t>
      </w:r>
      <w:r w:rsidR="00187AB4" w:rsidRPr="00A27C9B">
        <w:t xml:space="preserve"> racing across the globe. Finally, the brown hamster is exhausted and falls over. Then the camera changes perspective</w:t>
      </w:r>
      <w:r w:rsidR="00F272C4" w:rsidRPr="00A27C9B">
        <w:t xml:space="preserve">, and the viewer sees that the hamsters are actually not following each other </w:t>
      </w:r>
      <w:r w:rsidR="00492FBE">
        <w:t xml:space="preserve">across the world </w:t>
      </w:r>
      <w:r w:rsidR="000C5926">
        <w:t xml:space="preserve">but are in </w:t>
      </w:r>
      <w:r w:rsidR="00F272C4" w:rsidRPr="00A27C9B">
        <w:t>stationary treadmills in two terrariums</w:t>
      </w:r>
      <w:r w:rsidR="000C5926">
        <w:t>, with commercial travel p</w:t>
      </w:r>
      <w:r w:rsidR="0026399C">
        <w:t>osters</w:t>
      </w:r>
      <w:r w:rsidR="000C5926">
        <w:t xml:space="preserve"> projected in the background</w:t>
      </w:r>
      <w:r w:rsidR="00F272C4" w:rsidRPr="00A27C9B">
        <w:t xml:space="preserve">. </w:t>
      </w:r>
      <w:r w:rsidR="00131150" w:rsidRPr="00A27C9B">
        <w:t xml:space="preserve">Then the end titles of the film appear. </w:t>
      </w:r>
    </w:p>
    <w:p w14:paraId="705EB939" w14:textId="1EBE3AF7" w:rsidR="00A56A43" w:rsidRPr="00A27C9B" w:rsidRDefault="00131150" w:rsidP="001F4F07">
      <w:pPr>
        <w:pStyle w:val="Duidelijkcitaat"/>
        <w:jc w:val="both"/>
      </w:pPr>
      <w:r w:rsidRPr="00A27C9B">
        <w:t xml:space="preserve">However, the clip has not ended yet. </w:t>
      </w:r>
      <w:r w:rsidR="00236473" w:rsidRPr="00A27C9B">
        <w:t xml:space="preserve">After the titles the viewer sees that the white hamster is transferred to the terrarium of the brown hamster. </w:t>
      </w:r>
      <w:r w:rsidR="00CC36AA" w:rsidRPr="00A27C9B">
        <w:t xml:space="preserve">They look at each other, </w:t>
      </w:r>
      <w:r w:rsidR="00FA3309">
        <w:t xml:space="preserve">and the white hamster approaches </w:t>
      </w:r>
      <w:r w:rsidR="005D6E58">
        <w:t>the brown hamster saying</w:t>
      </w:r>
      <w:r w:rsidR="00CC36AA" w:rsidRPr="00A27C9B">
        <w:t xml:space="preserve">: “Hi, I am Bob”. </w:t>
      </w:r>
    </w:p>
    <w:p w14:paraId="3E378D51" w14:textId="77777777" w:rsidR="00051765" w:rsidRDefault="001F4F07" w:rsidP="001F4F07">
      <w:pPr>
        <w:pStyle w:val="Duidelijkcitaat"/>
        <w:jc w:val="both"/>
      </w:pPr>
      <w:r w:rsidRPr="00A27C9B">
        <w:t>Because of heteronormative expectations, most viewers will expect that the brown hamster is male and the white fluffy hamster is female</w:t>
      </w:r>
      <w:r w:rsidR="00F05759" w:rsidRPr="00A27C9B">
        <w:t xml:space="preserve">. It comes as a shock when the white hamster </w:t>
      </w:r>
      <w:r w:rsidR="005D6E58">
        <w:t xml:space="preserve">turns out to be </w:t>
      </w:r>
      <w:r w:rsidR="005D6E58">
        <w:lastRenderedPageBreak/>
        <w:t xml:space="preserve">male </w:t>
      </w:r>
      <w:r w:rsidR="00F05759" w:rsidRPr="00A27C9B">
        <w:t>as well</w:t>
      </w:r>
      <w:r w:rsidR="00BB3108" w:rsidRPr="00A27C9B">
        <w:t xml:space="preserve">, but the presentation of it </w:t>
      </w:r>
      <w:r w:rsidR="005D6E58">
        <w:t xml:space="preserve">in a </w:t>
      </w:r>
      <w:r w:rsidR="00BB3108" w:rsidRPr="00A27C9B">
        <w:t xml:space="preserve">humorous </w:t>
      </w:r>
      <w:r w:rsidR="005D6E58">
        <w:t>way</w:t>
      </w:r>
      <w:r w:rsidR="00E07BC7" w:rsidRPr="00A27C9B">
        <w:t xml:space="preserve"> does not make it unpleasant. </w:t>
      </w:r>
    </w:p>
    <w:p w14:paraId="2ABB1FAB" w14:textId="39E9CC53" w:rsidR="001F4F07" w:rsidRPr="00A27C9B" w:rsidRDefault="00E07BC7" w:rsidP="001F4F07">
      <w:pPr>
        <w:pStyle w:val="Duidelijkcitaat"/>
        <w:jc w:val="both"/>
      </w:pPr>
      <w:r w:rsidRPr="00A27C9B">
        <w:t xml:space="preserve">In a short debriefing discussion, a facilitator can </w:t>
      </w:r>
      <w:r w:rsidR="0074380D">
        <w:t xml:space="preserve">ask if the participants were surprised and why. The </w:t>
      </w:r>
      <w:r w:rsidR="0093051D" w:rsidRPr="00A27C9B">
        <w:t xml:space="preserve">facilitator </w:t>
      </w:r>
      <w:r w:rsidR="0093051D">
        <w:t xml:space="preserve">can </w:t>
      </w:r>
      <w:r w:rsidRPr="00A27C9B">
        <w:t>focus as well on the</w:t>
      </w:r>
      <w:r w:rsidR="00DC6108" w:rsidRPr="00A27C9B">
        <w:t xml:space="preserve"> shift of perspective during the film, when the viewers discover that the hamsters are not really traveling around the world but are in treadmills. The pay-off </w:t>
      </w:r>
      <w:r w:rsidR="00A56A43" w:rsidRPr="00A27C9B">
        <w:t xml:space="preserve">of such a debriefing discussion could be that </w:t>
      </w:r>
      <w:r w:rsidR="001A0325">
        <w:t>“</w:t>
      </w:r>
      <w:r w:rsidR="00A56A43" w:rsidRPr="00A27C9B">
        <w:t>first impressions may not be what you think</w:t>
      </w:r>
      <w:r w:rsidR="001A0325">
        <w:t>”</w:t>
      </w:r>
      <w:r w:rsidR="00A56A43" w:rsidRPr="00A27C9B">
        <w:t xml:space="preserve">. </w:t>
      </w:r>
    </w:p>
    <w:p w14:paraId="111C3D85" w14:textId="77777777" w:rsidR="00D05574" w:rsidRPr="00A27C9B" w:rsidRDefault="00D05574" w:rsidP="00D05574">
      <w:pPr>
        <w:pStyle w:val="Duidelijkcitaat"/>
      </w:pPr>
    </w:p>
    <w:p w14:paraId="54B358FD" w14:textId="7C7C91E8" w:rsidR="001C7ACF" w:rsidRPr="00A27C9B" w:rsidRDefault="001C7ACF" w:rsidP="001C7ACF">
      <w:r w:rsidRPr="00A27C9B">
        <w:t xml:space="preserve">Do a </w:t>
      </w:r>
      <w:r w:rsidR="006445F8" w:rsidRPr="00A27C9B">
        <w:t xml:space="preserve">short </w:t>
      </w:r>
      <w:r w:rsidRPr="00A27C9B">
        <w:t>debriefing</w:t>
      </w:r>
      <w:r w:rsidR="006445F8" w:rsidRPr="00A27C9B">
        <w:t xml:space="preserve"> (a reflective discussion) after the trigger</w:t>
      </w:r>
      <w:r w:rsidRPr="00A27C9B">
        <w:t xml:space="preserve">, but don’t analyse the trigger in detail. </w:t>
      </w:r>
      <w:r w:rsidR="00CD5FDF" w:rsidRPr="00A27C9B">
        <w:t xml:space="preserve">The point of </w:t>
      </w:r>
      <w:r w:rsidR="001A0325">
        <w:t>a</w:t>
      </w:r>
      <w:r w:rsidR="00CD5FDF" w:rsidRPr="00A27C9B">
        <w:t xml:space="preserve"> trigger is </w:t>
      </w:r>
      <w:r w:rsidR="00CD5FDF" w:rsidRPr="001A0325">
        <w:rPr>
          <w:b/>
          <w:bCs/>
          <w:i/>
          <w:iCs/>
        </w:rPr>
        <w:t>to set the scene</w:t>
      </w:r>
      <w:r w:rsidR="00CD5FDF" w:rsidRPr="00A27C9B">
        <w:t xml:space="preserve"> and not to use it as a f</w:t>
      </w:r>
      <w:r w:rsidR="0014351F" w:rsidRPr="00A27C9B">
        <w:t>ormal</w:t>
      </w:r>
      <w:r w:rsidR="00CD5FDF" w:rsidRPr="00A27C9B">
        <w:t xml:space="preserve"> educational </w:t>
      </w:r>
      <w:r w:rsidR="0014351F" w:rsidRPr="00A27C9B">
        <w:t>activity</w:t>
      </w:r>
      <w:r w:rsidR="00CD5FDF" w:rsidRPr="00A27C9B">
        <w:t xml:space="preserve">. </w:t>
      </w:r>
      <w:r w:rsidRPr="00A27C9B">
        <w:t xml:space="preserve">Avoid criticising the medium </w:t>
      </w:r>
      <w:r w:rsidR="0014351F" w:rsidRPr="00A27C9B">
        <w:t>(when it is a video or p</w:t>
      </w:r>
      <w:r w:rsidR="00467407" w:rsidRPr="00A27C9B">
        <w:t>icture</w:t>
      </w:r>
      <w:r w:rsidR="0014351F" w:rsidRPr="00A27C9B">
        <w:t xml:space="preserve">) </w:t>
      </w:r>
      <w:r w:rsidRPr="00A27C9B">
        <w:t xml:space="preserve">and focus on impressions and feelings of participants. Role-model that different feelings are arising and that is okay. We are studying ourselves, not disciplining ourselves or others. </w:t>
      </w:r>
      <w:r w:rsidR="00467407" w:rsidRPr="00A27C9B">
        <w:t xml:space="preserve">Alert the teachers in the training </w:t>
      </w:r>
      <w:r w:rsidR="006F1001" w:rsidRPr="00A27C9B">
        <w:t xml:space="preserve">that this is also </w:t>
      </w:r>
      <w:r w:rsidRPr="00A27C9B">
        <w:t xml:space="preserve">our goal in relation to students. </w:t>
      </w:r>
      <w:r w:rsidR="006F1001" w:rsidRPr="00A27C9B">
        <w:t>We are not out to force them to behave the way we want</w:t>
      </w:r>
      <w:r w:rsidR="00B3627A" w:rsidRPr="00A27C9B">
        <w:t>, but to create awareness and help them to develop their personality and</w:t>
      </w:r>
      <w:r w:rsidR="00C8413E" w:rsidRPr="00A27C9B">
        <w:t xml:space="preserve"> communication (prosociality). </w:t>
      </w:r>
    </w:p>
    <w:p w14:paraId="0B78A095" w14:textId="77777777" w:rsidR="00D05574" w:rsidRPr="00A27C9B" w:rsidRDefault="00D05574" w:rsidP="00D05574">
      <w:pPr>
        <w:spacing w:after="200"/>
        <w:jc w:val="left"/>
      </w:pPr>
      <w:r w:rsidRPr="00A27C9B">
        <w:br w:type="page"/>
      </w:r>
    </w:p>
    <w:p w14:paraId="18C3223C" w14:textId="77777777" w:rsidR="00D05574" w:rsidRPr="00A27C9B" w:rsidRDefault="00D05574">
      <w:pPr>
        <w:spacing w:after="200"/>
        <w:jc w:val="left"/>
      </w:pPr>
    </w:p>
    <w:p w14:paraId="11051817" w14:textId="49CA2CC7" w:rsidR="00D05574" w:rsidRPr="00A27C9B" w:rsidRDefault="00EC0693" w:rsidP="00A463FB">
      <w:pPr>
        <w:pStyle w:val="Kop1"/>
        <w:ind w:left="0" w:firstLine="0"/>
      </w:pPr>
      <w:bookmarkStart w:id="9" w:name="_Toc127030850"/>
      <w:r>
        <w:t>Changing a</w:t>
      </w:r>
      <w:r w:rsidR="00461667" w:rsidRPr="00A27C9B">
        <w:t>ttitudes</w:t>
      </w:r>
      <w:bookmarkEnd w:id="9"/>
    </w:p>
    <w:p w14:paraId="0B79D7FE" w14:textId="323B62BB" w:rsidR="00D05574" w:rsidRPr="00A27C9B" w:rsidRDefault="00A129A1" w:rsidP="00D05574">
      <w:pPr>
        <w:pStyle w:val="Kop2"/>
      </w:pPr>
      <w:bookmarkStart w:id="10" w:name="_Toc127030851"/>
      <w:r w:rsidRPr="00A27C9B">
        <w:t>Are teachers allowed to change attitudes?</w:t>
      </w:r>
      <w:bookmarkEnd w:id="10"/>
    </w:p>
    <w:p w14:paraId="162B88F3" w14:textId="0FD8AE98" w:rsidR="00D05574" w:rsidRPr="00A27C9B" w:rsidRDefault="00B56C84" w:rsidP="00D05574">
      <w:r w:rsidRPr="00A27C9B">
        <w:t xml:space="preserve">It </w:t>
      </w:r>
      <w:r w:rsidR="00B649F0" w:rsidRPr="00A27C9B">
        <w:t xml:space="preserve">seems </w:t>
      </w:r>
      <w:r w:rsidRPr="00A27C9B">
        <w:t xml:space="preserve">quite obvious </w:t>
      </w:r>
      <w:r w:rsidR="006E147B" w:rsidRPr="00A27C9B">
        <w:t xml:space="preserve">that education about sexual and gender diversity involves changing negative attitudes into more positive or </w:t>
      </w:r>
      <w:r w:rsidR="004D3EAF">
        <w:t xml:space="preserve">even </w:t>
      </w:r>
      <w:r w:rsidR="006E147B" w:rsidRPr="00A27C9B">
        <w:t xml:space="preserve">supportive </w:t>
      </w:r>
      <w:r w:rsidRPr="00A27C9B">
        <w:t>attitudes</w:t>
      </w:r>
      <w:r w:rsidR="003A5302" w:rsidRPr="00A27C9B">
        <w:t xml:space="preserve">. But </w:t>
      </w:r>
      <w:r w:rsidR="006E147B" w:rsidRPr="00A27C9B">
        <w:t xml:space="preserve">the way how to do that is not always </w:t>
      </w:r>
      <w:r w:rsidR="003A5302" w:rsidRPr="00A27C9B">
        <w:t>clear</w:t>
      </w:r>
      <w:r w:rsidR="006E147B" w:rsidRPr="00A27C9B">
        <w:t>. Teachers have been trained to</w:t>
      </w:r>
      <w:r w:rsidR="00CB7225" w:rsidRPr="00A27C9B">
        <w:t xml:space="preserve"> transfer knowledge or train concrete skills, but not to change attitudes. Many teachers </w:t>
      </w:r>
      <w:r w:rsidR="008647DE">
        <w:t>may</w:t>
      </w:r>
      <w:r w:rsidR="00CB7225" w:rsidRPr="00A27C9B">
        <w:t xml:space="preserve"> </w:t>
      </w:r>
      <w:r w:rsidR="004C2329" w:rsidRPr="00A27C9B">
        <w:t xml:space="preserve">even claim that you cannot </w:t>
      </w:r>
      <w:r w:rsidR="008647DE">
        <w:t xml:space="preserve">or are not allowed to </w:t>
      </w:r>
      <w:r w:rsidR="004C2329" w:rsidRPr="00A27C9B">
        <w:t>change student attitudes. Even if teachers think that schools can</w:t>
      </w:r>
      <w:r w:rsidR="006F61FB" w:rsidRPr="00A27C9B">
        <w:t xml:space="preserve"> deal with attitudes, it is still of</w:t>
      </w:r>
      <w:r w:rsidR="006435A2">
        <w:t>ten</w:t>
      </w:r>
      <w:r w:rsidR="006F61FB" w:rsidRPr="00A27C9B">
        <w:t xml:space="preserve"> thought that </w:t>
      </w:r>
      <w:r w:rsidR="000E4D5D">
        <w:t>th</w:t>
      </w:r>
      <w:r w:rsidR="006F61FB" w:rsidRPr="00A27C9B">
        <w:t xml:space="preserve">is </w:t>
      </w:r>
      <w:r w:rsidR="006435A2">
        <w:t xml:space="preserve">can be </w:t>
      </w:r>
      <w:r w:rsidR="000E4D5D">
        <w:t xml:space="preserve">only </w:t>
      </w:r>
      <w:r w:rsidR="006435A2">
        <w:t xml:space="preserve">done </w:t>
      </w:r>
      <w:r w:rsidR="006F61FB" w:rsidRPr="00A27C9B">
        <w:t>through cognitive reflection on attitudes</w:t>
      </w:r>
      <w:r w:rsidR="000E4D5D">
        <w:t xml:space="preserve">. </w:t>
      </w:r>
      <w:r w:rsidR="00756CF6">
        <w:t>As one teacher as one teacher once said: “you can only</w:t>
      </w:r>
      <w:r w:rsidR="00E7744C">
        <w:t xml:space="preserve"> stimulate them to think, not to change their opinion.</w:t>
      </w:r>
      <w:r w:rsidR="00756CF6">
        <w:t>”</w:t>
      </w:r>
    </w:p>
    <w:p w14:paraId="1F73B280" w14:textId="1D7D4457" w:rsidR="00525EB6" w:rsidRPr="00A27C9B" w:rsidRDefault="00F75EA1" w:rsidP="00247393">
      <w:r>
        <w:t>I</w:t>
      </w:r>
      <w:r w:rsidR="0084076B" w:rsidRPr="00A27C9B">
        <w:t xml:space="preserve">t is worthwhile to note that </w:t>
      </w:r>
      <w:r w:rsidR="00022CDB">
        <w:t xml:space="preserve">– despite these </w:t>
      </w:r>
      <w:r w:rsidR="00F90145">
        <w:t xml:space="preserve">beliefs – </w:t>
      </w:r>
      <w:r w:rsidR="0084076B" w:rsidRPr="00A27C9B">
        <w:t xml:space="preserve">schools are </w:t>
      </w:r>
      <w:r w:rsidR="0084076B" w:rsidRPr="00A27C9B">
        <w:rPr>
          <w:i/>
          <w:iCs/>
        </w:rPr>
        <w:t>always</w:t>
      </w:r>
      <w:r w:rsidR="0084076B" w:rsidRPr="00A27C9B">
        <w:t xml:space="preserve"> influencing student behaviours and the underlying attitudes. </w:t>
      </w:r>
      <w:r>
        <w:t xml:space="preserve">School staff </w:t>
      </w:r>
      <w:r w:rsidR="00A87A48" w:rsidRPr="00A27C9B">
        <w:t xml:space="preserve">are constantly </w:t>
      </w:r>
      <w:r>
        <w:t xml:space="preserve">trying to </w:t>
      </w:r>
      <w:r w:rsidR="00A87A48" w:rsidRPr="00A27C9B">
        <w:t>mak</w:t>
      </w:r>
      <w:r>
        <w:t xml:space="preserve">e </w:t>
      </w:r>
      <w:r w:rsidR="00A87A48" w:rsidRPr="00A27C9B">
        <w:t>students</w:t>
      </w:r>
      <w:r w:rsidR="006A305E" w:rsidRPr="00A27C9B">
        <w:t xml:space="preserve"> more social, more friendly to each other, </w:t>
      </w:r>
      <w:r w:rsidR="00D57E4F">
        <w:t xml:space="preserve">to </w:t>
      </w:r>
      <w:r w:rsidR="006A305E" w:rsidRPr="00A27C9B">
        <w:t xml:space="preserve">take more responsibility, and </w:t>
      </w:r>
      <w:r w:rsidR="00D57E4F">
        <w:t xml:space="preserve">to </w:t>
      </w:r>
      <w:r w:rsidR="006A305E" w:rsidRPr="00A27C9B">
        <w:t xml:space="preserve">avoid negative behaviours like bullying, discrimination and polarization. </w:t>
      </w:r>
      <w:r w:rsidR="0063522D" w:rsidRPr="00A27C9B">
        <w:t xml:space="preserve">In Europe, </w:t>
      </w:r>
      <w:r w:rsidR="00D57E4F">
        <w:t>such “</w:t>
      </w:r>
      <w:r w:rsidR="0063522D" w:rsidRPr="00A27C9B">
        <w:t>prosocial</w:t>
      </w:r>
      <w:r w:rsidR="00D57E4F">
        <w:t>”</w:t>
      </w:r>
      <w:r w:rsidR="0041026F" w:rsidRPr="00A27C9B">
        <w:t xml:space="preserve"> </w:t>
      </w:r>
      <w:r w:rsidR="00361462">
        <w:t xml:space="preserve">transversal (transversal: relevant in all subjects) </w:t>
      </w:r>
      <w:r w:rsidR="0041026F" w:rsidRPr="00A27C9B">
        <w:t xml:space="preserve">goals </w:t>
      </w:r>
      <w:r w:rsidR="00DC6283" w:rsidRPr="00A27C9B">
        <w:t>are</w:t>
      </w:r>
      <w:r w:rsidR="0041026F" w:rsidRPr="00A27C9B">
        <w:t xml:space="preserve"> framed in the wider perspective of human rights and equality. </w:t>
      </w:r>
      <w:r w:rsidR="00A70B07" w:rsidRPr="00A27C9B">
        <w:t>Even though there are some political parties</w:t>
      </w:r>
      <w:r w:rsidR="00C4246D" w:rsidRPr="00A27C9B">
        <w:t xml:space="preserve"> which </w:t>
      </w:r>
      <w:r w:rsidR="00247393" w:rsidRPr="00A27C9B">
        <w:t xml:space="preserve">claim </w:t>
      </w:r>
      <w:r w:rsidR="00C4246D" w:rsidRPr="00A27C9B">
        <w:t xml:space="preserve">that furthering prosocial attitudes are </w:t>
      </w:r>
      <w:r w:rsidR="00924E9F" w:rsidRPr="00A27C9B">
        <w:t>forcing a “progressive” or “woke”</w:t>
      </w:r>
      <w:r w:rsidR="00C4246D" w:rsidRPr="00A27C9B">
        <w:t xml:space="preserve"> </w:t>
      </w:r>
      <w:r w:rsidR="00924E9F" w:rsidRPr="00A27C9B">
        <w:t xml:space="preserve">agenda, </w:t>
      </w:r>
      <w:r w:rsidR="00D50B4F" w:rsidRPr="00A27C9B">
        <w:t xml:space="preserve">we should </w:t>
      </w:r>
      <w:r w:rsidR="009B7EBD">
        <w:t xml:space="preserve">be </w:t>
      </w:r>
      <w:r w:rsidR="003A2A00">
        <w:t>clear</w:t>
      </w:r>
      <w:r w:rsidR="009B7EBD">
        <w:t xml:space="preserve"> </w:t>
      </w:r>
      <w:r w:rsidR="00D50B4F" w:rsidRPr="00A27C9B">
        <w:t xml:space="preserve">that it is completely legitimate for schools to promote prosociality and inclusion </w:t>
      </w:r>
      <w:r w:rsidR="00C8201C" w:rsidRPr="00A27C9B">
        <w:t xml:space="preserve">and to combat hate and exclusion. </w:t>
      </w:r>
      <w:r w:rsidR="00E45993" w:rsidRPr="00A27C9B">
        <w:t xml:space="preserve">It </w:t>
      </w:r>
      <w:r w:rsidR="003A2A00">
        <w:t xml:space="preserve">may be </w:t>
      </w:r>
      <w:r w:rsidR="00E45993" w:rsidRPr="00A27C9B">
        <w:t xml:space="preserve">better to accept that schools </w:t>
      </w:r>
      <w:r w:rsidR="00D43FDB" w:rsidRPr="00A27C9B">
        <w:t>– by pr</w:t>
      </w:r>
      <w:r w:rsidR="007468CF" w:rsidRPr="00A27C9B">
        <w:t>o</w:t>
      </w:r>
      <w:r w:rsidR="00D43FDB" w:rsidRPr="00A27C9B">
        <w:t>moting prosociality</w:t>
      </w:r>
      <w:r w:rsidR="007468CF" w:rsidRPr="00A27C9B">
        <w:t xml:space="preserve"> – </w:t>
      </w:r>
      <w:r w:rsidR="00E45993" w:rsidRPr="00A27C9B">
        <w:t>take up</w:t>
      </w:r>
      <w:r w:rsidR="007468CF" w:rsidRPr="00A27C9B">
        <w:t xml:space="preserve"> a</w:t>
      </w:r>
      <w:r w:rsidR="00E45993" w:rsidRPr="00A27C9B">
        <w:t xml:space="preserve"> “political”</w:t>
      </w:r>
      <w:r w:rsidR="00924E9F" w:rsidRPr="00A27C9B">
        <w:t xml:space="preserve"> </w:t>
      </w:r>
      <w:r w:rsidR="00E45993" w:rsidRPr="00A27C9B">
        <w:t xml:space="preserve">position in this debate, rather than to maintain </w:t>
      </w:r>
      <w:r w:rsidR="001C7F89" w:rsidRPr="00A27C9B">
        <w:t xml:space="preserve">that schools are “objective”, and in the meantime allow social exclusion and hate </w:t>
      </w:r>
      <w:r w:rsidR="0035063B">
        <w:t xml:space="preserve">to </w:t>
      </w:r>
      <w:r w:rsidR="001C7F89" w:rsidRPr="00A27C9B">
        <w:t>pervade the school</w:t>
      </w:r>
      <w:r w:rsidR="00B16EAA" w:rsidRPr="00A27C9B">
        <w:t xml:space="preserve"> culture and damage the prosocial goals of education </w:t>
      </w:r>
      <w:r w:rsidR="00301DBF" w:rsidRPr="00A27C9B">
        <w:t>and the emotional intelligence of students</w:t>
      </w:r>
      <w:r w:rsidR="00B16EAA" w:rsidRPr="00A27C9B">
        <w:t xml:space="preserve">. </w:t>
      </w:r>
      <w:r w:rsidR="000F0BF5">
        <w:t>We think it is important to be explicit about this</w:t>
      </w:r>
      <w:r w:rsidR="00D67979">
        <w:t xml:space="preserve"> rather than avoiding the discussion out of fear </w:t>
      </w:r>
      <w:r w:rsidR="003E6E2D">
        <w:t>of</w:t>
      </w:r>
      <w:r w:rsidR="00D67979">
        <w:t xml:space="preserve"> political repression. </w:t>
      </w:r>
    </w:p>
    <w:p w14:paraId="614C8271" w14:textId="77777777" w:rsidR="00373AE7" w:rsidRPr="00A27C9B" w:rsidRDefault="00373AE7" w:rsidP="00247393"/>
    <w:p w14:paraId="2B7E7DC7" w14:textId="6F7471BD" w:rsidR="00A129A1" w:rsidRPr="00A27C9B" w:rsidRDefault="00A129A1" w:rsidP="00A129A1">
      <w:pPr>
        <w:pStyle w:val="Kop2"/>
      </w:pPr>
      <w:bookmarkStart w:id="11" w:name="_Toc127030852"/>
      <w:r w:rsidRPr="00A27C9B">
        <w:lastRenderedPageBreak/>
        <w:t>How to address attitudes in class</w:t>
      </w:r>
      <w:bookmarkEnd w:id="11"/>
    </w:p>
    <w:p w14:paraId="54185287" w14:textId="1CB05EA8" w:rsidR="003A5302" w:rsidRPr="00A27C9B" w:rsidRDefault="00867BCE" w:rsidP="00D05574">
      <w:r w:rsidRPr="00A27C9B">
        <w:t xml:space="preserve">In the background reader </w:t>
      </w:r>
      <w:r w:rsidR="00FC5EDD">
        <w:t xml:space="preserve">that comes </w:t>
      </w:r>
      <w:r w:rsidRPr="00A27C9B">
        <w:t>with this training, you can find</w:t>
      </w:r>
      <w:r w:rsidR="00CB19AC" w:rsidRPr="00A27C9B">
        <w:t xml:space="preserve"> a description of how certain social norms can lead to negative emotions, which in turn leads to negative attitudes</w:t>
      </w:r>
      <w:r w:rsidR="00AD4BFC" w:rsidRPr="00A27C9B">
        <w:t>, which in turn lead to negative behavior and stereotyping</w:t>
      </w:r>
      <w:r w:rsidR="00EB4A74">
        <w:t xml:space="preserve">. We labelled this model the </w:t>
      </w:r>
      <w:r w:rsidR="00AD4BFC" w:rsidRPr="00EB4A74">
        <w:rPr>
          <w:i/>
          <w:iCs/>
        </w:rPr>
        <w:t>social exclusion spiral</w:t>
      </w:r>
      <w:r w:rsidR="00AD4BFC" w:rsidRPr="00A27C9B">
        <w:t xml:space="preserve">. </w:t>
      </w:r>
      <w:r w:rsidR="008A47C7" w:rsidRPr="00A27C9B">
        <w:t xml:space="preserve">In this model, negative attitudes are seen as a combination between negative emotions and </w:t>
      </w:r>
      <w:r w:rsidR="00191D84" w:rsidRPr="00A27C9B">
        <w:t>cognitive arguments that cover up such emotions. In some cases,</w:t>
      </w:r>
      <w:r w:rsidR="006807E8" w:rsidRPr="00A27C9B">
        <w:t xml:space="preserve"> it is obvious that negative emotions are based on </w:t>
      </w:r>
      <w:r w:rsidR="00ED4D20">
        <w:t xml:space="preserve">fierce </w:t>
      </w:r>
      <w:r w:rsidR="009C6628">
        <w:t xml:space="preserve">primal </w:t>
      </w:r>
      <w:r w:rsidR="006807E8" w:rsidRPr="00A27C9B">
        <w:t>instinct</w:t>
      </w:r>
      <w:r w:rsidR="009C6628">
        <w:t>s</w:t>
      </w:r>
      <w:r w:rsidR="006807E8" w:rsidRPr="00A27C9B">
        <w:t xml:space="preserve"> that reject difference and diversity, but in many cases attitudes are characterized by</w:t>
      </w:r>
      <w:r w:rsidR="00BD1913" w:rsidRPr="00A27C9B">
        <w:t xml:space="preserve"> the emotions being “frozen”</w:t>
      </w:r>
      <w:r w:rsidR="00545169">
        <w:t>, seemingly with the lack of emotions</w:t>
      </w:r>
      <w:r w:rsidR="00BD1913" w:rsidRPr="00A27C9B">
        <w:t xml:space="preserve"> and covered up by cognitive </w:t>
      </w:r>
      <w:r w:rsidR="003060C7" w:rsidRPr="00A27C9B">
        <w:t xml:space="preserve">argumentation. </w:t>
      </w:r>
      <w:r w:rsidR="00D61CF2">
        <w:t xml:space="preserve">Cultural traditions and religion are often </w:t>
      </w:r>
      <w:r w:rsidR="002D4DB3">
        <w:t xml:space="preserve">taken out of context and </w:t>
      </w:r>
      <w:r w:rsidR="00D61CF2">
        <w:t>abused for such argumentation.</w:t>
      </w:r>
    </w:p>
    <w:p w14:paraId="1DDC2440" w14:textId="30A39517" w:rsidR="003060C7" w:rsidRPr="00A27C9B" w:rsidRDefault="00585100" w:rsidP="00D05574">
      <w:r>
        <w:t xml:space="preserve">When you want to </w:t>
      </w:r>
      <w:r w:rsidR="0059513F" w:rsidRPr="00A27C9B">
        <w:t xml:space="preserve">change attitudes in class </w:t>
      </w:r>
      <w:r w:rsidR="00014AC9">
        <w:t xml:space="preserve">it is best to </w:t>
      </w:r>
      <w:r w:rsidR="0059513F" w:rsidRPr="00A27C9B">
        <w:t>avoid go</w:t>
      </w:r>
      <w:r w:rsidR="00014AC9">
        <w:t>ing</w:t>
      </w:r>
      <w:r w:rsidR="0059513F" w:rsidRPr="00A27C9B">
        <w:t xml:space="preserve"> into </w:t>
      </w:r>
      <w:r w:rsidR="00014AC9">
        <w:t xml:space="preserve">such </w:t>
      </w:r>
      <w:r w:rsidR="0059513F" w:rsidRPr="00A27C9B">
        <w:t xml:space="preserve">cognitive arguments. </w:t>
      </w:r>
      <w:r w:rsidR="00D2520F" w:rsidRPr="00A27C9B">
        <w:t xml:space="preserve">Instead, teachers can better ask the students how they feel about </w:t>
      </w:r>
      <w:r w:rsidR="00641FEE" w:rsidRPr="00A27C9B">
        <w:t>a topic on which they display a negative attitude. This is a very sensitive activity, because students</w:t>
      </w:r>
      <w:r w:rsidR="00D254C7" w:rsidRPr="00A27C9B">
        <w:t xml:space="preserve"> are often not used to talk about their feelings and may quickly feel judged. It is important to always accept the</w:t>
      </w:r>
      <w:r w:rsidR="00B43B79">
        <w:t>ir</w:t>
      </w:r>
      <w:r w:rsidR="00D254C7" w:rsidRPr="00A27C9B">
        <w:t xml:space="preserve"> </w:t>
      </w:r>
      <w:r w:rsidR="00D254C7" w:rsidRPr="00B43B79">
        <w:rPr>
          <w:i/>
          <w:iCs/>
        </w:rPr>
        <w:t>feelings</w:t>
      </w:r>
      <w:r w:rsidR="00D254C7" w:rsidRPr="00A27C9B">
        <w:t xml:space="preserve"> as they are</w:t>
      </w:r>
      <w:r w:rsidR="004A39C7" w:rsidRPr="00A27C9B">
        <w:t xml:space="preserve">, but not accept potential </w:t>
      </w:r>
      <w:r w:rsidR="004A39C7" w:rsidRPr="00B43B79">
        <w:rPr>
          <w:i/>
          <w:iCs/>
        </w:rPr>
        <w:t>damaging behavio</w:t>
      </w:r>
      <w:r w:rsidR="00373AE7" w:rsidRPr="00B43B79">
        <w:rPr>
          <w:i/>
          <w:iCs/>
        </w:rPr>
        <w:t>u</w:t>
      </w:r>
      <w:r w:rsidR="004A39C7" w:rsidRPr="00B43B79">
        <w:rPr>
          <w:i/>
          <w:iCs/>
        </w:rPr>
        <w:t>r</w:t>
      </w:r>
      <w:r w:rsidR="004A39C7" w:rsidRPr="00A27C9B">
        <w:t xml:space="preserve"> following from that. A discussion in class can be on negative consequences</w:t>
      </w:r>
      <w:r w:rsidR="00D80D03" w:rsidRPr="00A27C9B">
        <w:t xml:space="preserve"> when negative attitudes are translated into </w:t>
      </w:r>
      <w:r w:rsidR="00EA11E4">
        <w:t xml:space="preserve">marginalizing </w:t>
      </w:r>
      <w:r w:rsidR="00D80D03" w:rsidRPr="00A27C9B">
        <w:t>or discriminating behavio</w:t>
      </w:r>
      <w:r w:rsidR="00373AE7" w:rsidRPr="00A27C9B">
        <w:t>u</w:t>
      </w:r>
      <w:r w:rsidR="00D80D03" w:rsidRPr="00A27C9B">
        <w:t>r, and on</w:t>
      </w:r>
      <w:r w:rsidR="00EA11E4">
        <w:t xml:space="preserve"> a </w:t>
      </w:r>
      <w:r w:rsidR="00D80D03" w:rsidRPr="00A27C9B">
        <w:t>discussion and reflection on why people sometimes have</w:t>
      </w:r>
      <w:r w:rsidR="00DC6263" w:rsidRPr="00A27C9B">
        <w:t xml:space="preserve"> instinctual rejecting feelings (fight-or-flight instincts). </w:t>
      </w:r>
    </w:p>
    <w:p w14:paraId="032030B7" w14:textId="77777777" w:rsidR="005920B0" w:rsidRPr="00A27C9B" w:rsidRDefault="005920B0" w:rsidP="00D05574"/>
    <w:p w14:paraId="72291D4D" w14:textId="69CD0C19" w:rsidR="005920B0" w:rsidRPr="00A27C9B" w:rsidRDefault="0099001D" w:rsidP="009654ED">
      <w:pPr>
        <w:pStyle w:val="Kop2"/>
      </w:pPr>
      <w:bookmarkStart w:id="12" w:name="_Toc127030853"/>
      <w:r w:rsidRPr="00A27C9B">
        <w:t xml:space="preserve">Making </w:t>
      </w:r>
      <w:r w:rsidR="009654ED" w:rsidRPr="00A27C9B">
        <w:t xml:space="preserve">teachers aware of </w:t>
      </w:r>
      <w:r w:rsidRPr="00A27C9B">
        <w:t>attitudes</w:t>
      </w:r>
      <w:bookmarkEnd w:id="12"/>
    </w:p>
    <w:p w14:paraId="34250FF6" w14:textId="73C20008" w:rsidR="0099001D" w:rsidRPr="00A27C9B" w:rsidRDefault="004E5C6B" w:rsidP="0099001D">
      <w:r w:rsidRPr="00A27C9B">
        <w:t xml:space="preserve">Because teachers often misunderstand the importance and the mechanism of attitude change, </w:t>
      </w:r>
      <w:r w:rsidR="00260A0D" w:rsidRPr="00A27C9B">
        <w:t xml:space="preserve">in the training we should first make them aware of how offering information is not effective when you want to teach about sexual and gender diversity. </w:t>
      </w:r>
      <w:r w:rsidR="00D75A4F" w:rsidRPr="00A27C9B">
        <w:t>We developed the Forty Questions activity for this.</w:t>
      </w:r>
    </w:p>
    <w:p w14:paraId="4DAFFC71" w14:textId="77777777" w:rsidR="00D77359" w:rsidRDefault="00D77359" w:rsidP="00D05574">
      <w:pPr>
        <w:pStyle w:val="Duidelijkcitaat"/>
        <w:rPr>
          <w:b/>
          <w:bCs/>
        </w:rPr>
      </w:pPr>
    </w:p>
    <w:p w14:paraId="1F317DD0" w14:textId="602D8764" w:rsidR="00D05574" w:rsidRPr="00A27C9B" w:rsidRDefault="00F25F1B" w:rsidP="00D05574">
      <w:pPr>
        <w:pStyle w:val="Duidelijkcitaat"/>
        <w:rPr>
          <w:b/>
          <w:bCs/>
        </w:rPr>
      </w:pPr>
      <w:r w:rsidRPr="00A27C9B">
        <w:rPr>
          <w:b/>
          <w:bCs/>
        </w:rPr>
        <w:t xml:space="preserve">The </w:t>
      </w:r>
      <w:r w:rsidR="00D75A4F" w:rsidRPr="00A27C9B">
        <w:rPr>
          <w:b/>
          <w:bCs/>
        </w:rPr>
        <w:t>Forty Questions</w:t>
      </w:r>
      <w:r w:rsidR="00AD7C0F" w:rsidRPr="00A27C9B">
        <w:rPr>
          <w:b/>
          <w:bCs/>
        </w:rPr>
        <w:t xml:space="preserve"> Activity</w:t>
      </w:r>
    </w:p>
    <w:p w14:paraId="776E3C3A" w14:textId="436562B5" w:rsidR="00722724" w:rsidRPr="00A27C9B" w:rsidRDefault="0025586A" w:rsidP="00722724">
      <w:pPr>
        <w:pStyle w:val="Duidelijkcitaat"/>
      </w:pPr>
      <w:r w:rsidRPr="00A27C9B">
        <w:t>I</w:t>
      </w:r>
      <w:r w:rsidR="00AD7C0F" w:rsidRPr="00A27C9B">
        <w:t>n</w:t>
      </w:r>
      <w:r w:rsidRPr="00A27C9B">
        <w:t xml:space="preserve"> </w:t>
      </w:r>
      <w:r w:rsidR="00AD7C0F" w:rsidRPr="00A27C9B">
        <w:t xml:space="preserve">the </w:t>
      </w:r>
      <w:r w:rsidRPr="00A27C9B">
        <w:t xml:space="preserve">Forty Questions </w:t>
      </w:r>
      <w:r w:rsidR="00AD7C0F" w:rsidRPr="00A27C9B">
        <w:t>activity, teacher</w:t>
      </w:r>
      <w:r w:rsidR="00E52E4C" w:rsidRPr="00A27C9B">
        <w:t>s</w:t>
      </w:r>
      <w:r w:rsidR="00AD7C0F" w:rsidRPr="00A27C9B">
        <w:t xml:space="preserve"> </w:t>
      </w:r>
      <w:r w:rsidR="00E52E4C" w:rsidRPr="00A27C9B">
        <w:t xml:space="preserve">each </w:t>
      </w:r>
      <w:r w:rsidR="00AD7C0F" w:rsidRPr="00A27C9B">
        <w:t>get a sheet with</w:t>
      </w:r>
      <w:r w:rsidRPr="00A27C9B">
        <w:t xml:space="preserve"> 40 questions on it</w:t>
      </w:r>
      <w:r w:rsidR="00D05574" w:rsidRPr="00A27C9B">
        <w:t>.</w:t>
      </w:r>
      <w:r w:rsidRPr="00A27C9B">
        <w:t xml:space="preserve"> The 40 questions are common questions students </w:t>
      </w:r>
      <w:r w:rsidRPr="00A27C9B">
        <w:lastRenderedPageBreak/>
        <w:t>often ask or would like to ask during sessions</w:t>
      </w:r>
      <w:r w:rsidR="00E52E4C" w:rsidRPr="00A27C9B">
        <w:t xml:space="preserve"> </w:t>
      </w:r>
      <w:r w:rsidR="006A3850" w:rsidRPr="00A27C9B">
        <w:t>about sexual and gender diversity. Only the first four questions are truly informative. All the other questions are biased</w:t>
      </w:r>
      <w:r w:rsidR="00E8492A" w:rsidRPr="00A27C9B">
        <w:t xml:space="preserve">, and </w:t>
      </w:r>
      <w:r w:rsidR="001B6F32">
        <w:t xml:space="preserve">tend to </w:t>
      </w:r>
      <w:r w:rsidR="00E8492A" w:rsidRPr="00A27C9B">
        <w:t>ask for a co</w:t>
      </w:r>
      <w:r w:rsidR="00FE3663">
        <w:t>nfirmation</w:t>
      </w:r>
      <w:r w:rsidR="00E8492A" w:rsidRPr="00A27C9B">
        <w:t xml:space="preserve"> of a prejudice rather than for a factual answer. Factual answers on biased questions will often result in students being unhappy </w:t>
      </w:r>
      <w:r w:rsidR="007B358E" w:rsidRPr="00A27C9B">
        <w:t xml:space="preserve">with the answer, or the attitudes even becoming more negative because some of the prejudices are </w:t>
      </w:r>
      <w:r w:rsidR="00722724" w:rsidRPr="00A27C9B">
        <w:t xml:space="preserve">– </w:t>
      </w:r>
      <w:r w:rsidR="007B358E" w:rsidRPr="00A27C9B">
        <w:t xml:space="preserve">in part – rooted </w:t>
      </w:r>
      <w:r w:rsidR="00722724" w:rsidRPr="00A27C9B">
        <w:t>in reality.</w:t>
      </w:r>
    </w:p>
    <w:p w14:paraId="71E59164" w14:textId="39CFB993" w:rsidR="00F25F1B" w:rsidRPr="00A27C9B" w:rsidRDefault="000644BE" w:rsidP="0022289F">
      <w:pPr>
        <w:pStyle w:val="Duidelijkcitaat"/>
      </w:pPr>
      <w:r w:rsidRPr="00A27C9B">
        <w:t xml:space="preserve">The teachers </w:t>
      </w:r>
      <w:r w:rsidR="0039363A" w:rsidRPr="00A27C9B">
        <w:t xml:space="preserve">split up in couples and </w:t>
      </w:r>
      <w:r w:rsidRPr="00A27C9B">
        <w:t>get the assignment to each select</w:t>
      </w:r>
      <w:r w:rsidR="0039363A" w:rsidRPr="00A27C9B">
        <w:t xml:space="preserve"> a </w:t>
      </w:r>
      <w:r w:rsidR="003957D8" w:rsidRPr="00A27C9B">
        <w:t>few</w:t>
      </w:r>
      <w:r w:rsidR="0039363A" w:rsidRPr="00A27C9B">
        <w:t xml:space="preserve"> questions that they would find </w:t>
      </w:r>
      <w:r w:rsidR="003C7769">
        <w:t xml:space="preserve">most </w:t>
      </w:r>
      <w:r w:rsidR="0039363A" w:rsidRPr="00A27C9B">
        <w:t>difficult to answer, and then ask their partner</w:t>
      </w:r>
      <w:r w:rsidR="00DA3169" w:rsidRPr="00A27C9B">
        <w:t xml:space="preserve"> this question. The partner answers the question </w:t>
      </w:r>
      <w:r w:rsidR="00857198">
        <w:t>like they would do in class</w:t>
      </w:r>
      <w:r w:rsidR="00DA3169" w:rsidRPr="00A27C9B">
        <w:t xml:space="preserve">. </w:t>
      </w:r>
      <w:r w:rsidR="00EC781C" w:rsidRPr="00A27C9B">
        <w:t>Then the couple reflect</w:t>
      </w:r>
      <w:r w:rsidR="00E940E2">
        <w:t>s</w:t>
      </w:r>
      <w:r w:rsidR="00EC781C" w:rsidRPr="00A27C9B">
        <w:t xml:space="preserve"> on why the question was answered in that particular way, focusing on</w:t>
      </w:r>
      <w:r w:rsidR="0022289F" w:rsidRPr="00A27C9B">
        <w:t xml:space="preserve"> the effect that the answering teacher was aiming to have on a student. </w:t>
      </w:r>
      <w:r w:rsidR="003957D8" w:rsidRPr="00A27C9B">
        <w:t>After this, they shift roles</w:t>
      </w:r>
      <w:r w:rsidR="009F45B8" w:rsidRPr="00A27C9B">
        <w:t xml:space="preserve"> and repeat the activity.</w:t>
      </w:r>
    </w:p>
    <w:p w14:paraId="001889FE" w14:textId="77777777" w:rsidR="00D77359" w:rsidRDefault="00BD5311" w:rsidP="0022289F">
      <w:pPr>
        <w:pStyle w:val="Duidelijkcitaat"/>
      </w:pPr>
      <w:r w:rsidRPr="00A27C9B">
        <w:t xml:space="preserve">After 30 minutes, </w:t>
      </w:r>
      <w:r w:rsidR="008F49E7">
        <w:t>the couples have dealt with a few questions. T</w:t>
      </w:r>
      <w:r w:rsidRPr="00A27C9B">
        <w:t xml:space="preserve">he facilitator </w:t>
      </w:r>
      <w:r w:rsidR="009F45B8" w:rsidRPr="00A27C9B">
        <w:t>opens</w:t>
      </w:r>
      <w:r w:rsidRPr="00A27C9B">
        <w:t xml:space="preserve"> a plenary debriefing in which </w:t>
      </w:r>
      <w:r w:rsidR="0075596F" w:rsidRPr="00A27C9B">
        <w:t xml:space="preserve">(1) informative questions are </w:t>
      </w:r>
      <w:r w:rsidR="00996812" w:rsidRPr="00A27C9B">
        <w:t xml:space="preserve">being answered and explained, and (2) </w:t>
      </w:r>
      <w:r w:rsidR="006041AF" w:rsidRPr="00A27C9B">
        <w:t>teachers discover there is a difference between</w:t>
      </w:r>
      <w:r w:rsidR="00697498" w:rsidRPr="00A27C9B">
        <w:t xml:space="preserve"> informative questions and biased questions, and in which the facilitator indicates that biased questions can only be responded to by</w:t>
      </w:r>
      <w:r w:rsidR="00920784" w:rsidRPr="00A27C9B">
        <w:t xml:space="preserve"> asking the students how they feel and why, rather than offering them information or dictating them</w:t>
      </w:r>
      <w:r w:rsidR="00F25F1B" w:rsidRPr="00A27C9B">
        <w:t xml:space="preserve"> how to respond in a “correct” way. </w:t>
      </w:r>
    </w:p>
    <w:p w14:paraId="2A02FC86" w14:textId="6D177DDE" w:rsidR="0022289F" w:rsidRPr="00A27C9B" w:rsidRDefault="0022289F" w:rsidP="0022289F">
      <w:pPr>
        <w:pStyle w:val="Duidelijkcitaat"/>
      </w:pPr>
    </w:p>
    <w:p w14:paraId="0C44D09A" w14:textId="48C65808" w:rsidR="00D05574" w:rsidRPr="00A27C9B" w:rsidRDefault="0086746F" w:rsidP="00B52CE3">
      <w:r w:rsidRPr="00A27C9B">
        <w:t>The Forty Questions activity is ideal for</w:t>
      </w:r>
      <w:r w:rsidR="00A034B5" w:rsidRPr="00A27C9B">
        <w:t xml:space="preserve"> teachers (and for voluntary peer educators) because it is very concrete</w:t>
      </w:r>
      <w:r w:rsidR="00D30D77" w:rsidRPr="00A27C9B">
        <w:t xml:space="preserve"> and it helps participants to become alert</w:t>
      </w:r>
      <w:r w:rsidR="00C226BE" w:rsidRPr="00A27C9B">
        <w:t xml:space="preserve"> to whether a question is serious and informative, or provoking and biased. </w:t>
      </w:r>
      <w:r w:rsidR="00B72B30" w:rsidRPr="00A27C9B">
        <w:t>It also creates an awareness</w:t>
      </w:r>
      <w:r w:rsidR="002B2439" w:rsidRPr="00A27C9B">
        <w:t xml:space="preserve"> that teachers need to be non-judgmental in responding to biased questions and that they have to sincerely inquire into </w:t>
      </w:r>
      <w:r w:rsidR="00392628" w:rsidRPr="00A27C9B">
        <w:t>why students feel the need to express negative attitudes or an act</w:t>
      </w:r>
      <w:r w:rsidR="006A0959">
        <w:t xml:space="preserve"> out</w:t>
      </w:r>
      <w:r w:rsidR="00392628" w:rsidRPr="00A27C9B">
        <w:t xml:space="preserve"> negative behaviour. </w:t>
      </w:r>
      <w:r w:rsidR="00556F99" w:rsidRPr="00A27C9B">
        <w:t xml:space="preserve">The ultimate aim is to engage in a dialogue </w:t>
      </w:r>
      <w:r w:rsidR="001B494B">
        <w:t xml:space="preserve">(a non-judgmental conversation </w:t>
      </w:r>
      <w:r w:rsidR="0037311C">
        <w:t xml:space="preserve">to exchange experiences and </w:t>
      </w:r>
      <w:r w:rsidR="001B494B">
        <w:t xml:space="preserve">in which </w:t>
      </w:r>
      <w:r w:rsidR="0037311C">
        <w:t xml:space="preserve">no-one </w:t>
      </w:r>
      <w:r w:rsidR="0037311C">
        <w:lastRenderedPageBreak/>
        <w:t xml:space="preserve">is “right”) </w:t>
      </w:r>
      <w:r w:rsidR="00556F99" w:rsidRPr="00A27C9B">
        <w:t xml:space="preserve">which </w:t>
      </w:r>
      <w:r w:rsidR="00B52CE3">
        <w:t>explores</w:t>
      </w:r>
      <w:r w:rsidR="00556F99" w:rsidRPr="00A27C9B">
        <w:t xml:space="preserve"> where such instincts come from</w:t>
      </w:r>
      <w:r w:rsidR="00997138" w:rsidRPr="00A27C9B">
        <w:t xml:space="preserve"> and how to avoid translating prim</w:t>
      </w:r>
      <w:r w:rsidR="002A5CB4">
        <w:t>al</w:t>
      </w:r>
      <w:r w:rsidR="00997138" w:rsidRPr="00A27C9B">
        <w:t xml:space="preserve"> instincts into discriminatory behavio</w:t>
      </w:r>
      <w:r w:rsidR="008E22C5" w:rsidRPr="00A27C9B">
        <w:t>u</w:t>
      </w:r>
      <w:r w:rsidR="00997138" w:rsidRPr="00A27C9B">
        <w:t>r</w:t>
      </w:r>
      <w:r w:rsidR="008E22C5" w:rsidRPr="00A27C9B">
        <w:t xml:space="preserve">. </w:t>
      </w:r>
    </w:p>
    <w:p w14:paraId="6BC2FC2C" w14:textId="77C87F82" w:rsidR="008E22C5" w:rsidRPr="00A27C9B" w:rsidRDefault="004F6A4D" w:rsidP="00D05574">
      <w:r w:rsidRPr="00A27C9B">
        <w:t>The Forty Questions activity can be followed by a</w:t>
      </w:r>
      <w:r w:rsidR="008D3A27" w:rsidRPr="00A27C9B">
        <w:t xml:space="preserve"> explanation of the OGLO model of heteronormativity and the spiral of exclusion model</w:t>
      </w:r>
      <w:r w:rsidR="009558A5" w:rsidRPr="00A27C9B">
        <w:t xml:space="preserve">, which helps to frame the comments made in the debriefing. </w:t>
      </w:r>
      <w:r w:rsidR="00E84385" w:rsidRPr="00A27C9B">
        <w:t xml:space="preserve">These models are explained in the background reader. </w:t>
      </w:r>
      <w:r w:rsidR="00BE5192" w:rsidRPr="00A27C9B">
        <w:t xml:space="preserve">In the training, you can either present them top-down as a speech, </w:t>
      </w:r>
      <w:r w:rsidR="00010565">
        <w:t xml:space="preserve">or </w:t>
      </w:r>
      <w:r w:rsidR="00E530CE" w:rsidRPr="00A27C9B">
        <w:t>present</w:t>
      </w:r>
      <w:r w:rsidR="00384F4D">
        <w:t xml:space="preserve"> it</w:t>
      </w:r>
      <w:r w:rsidR="00E530CE" w:rsidRPr="00A27C9B">
        <w:t xml:space="preserve"> in a more interactive way with question about how participants experience this in their own lives</w:t>
      </w:r>
      <w:r w:rsidR="00010565">
        <w:t xml:space="preserve">. You </w:t>
      </w:r>
      <w:r w:rsidR="00F56BCC" w:rsidRPr="00A27C9B">
        <w:t xml:space="preserve">can make it even more interactive by sorting </w:t>
      </w:r>
      <w:r w:rsidR="00327FE1" w:rsidRPr="00A27C9B">
        <w:t>the 40 questions in the four domains of the OGLO model</w:t>
      </w:r>
      <w:r w:rsidR="00836099" w:rsidRPr="00A27C9B">
        <w:t xml:space="preserve">, or/and discuss </w:t>
      </w:r>
      <w:r w:rsidR="00784B01" w:rsidRPr="00A27C9B">
        <w:t xml:space="preserve">in subgroups </w:t>
      </w:r>
      <w:r w:rsidR="00836099" w:rsidRPr="00A27C9B">
        <w:t>how to answer the most difficult questions in classes.</w:t>
      </w:r>
      <w:r w:rsidR="00784B01" w:rsidRPr="00A27C9B">
        <w:t xml:space="preserve"> </w:t>
      </w:r>
      <w:r w:rsidR="00521F24">
        <w:t xml:space="preserve">But this takes more time. </w:t>
      </w:r>
    </w:p>
    <w:p w14:paraId="5D605CDC" w14:textId="04EEB3AA" w:rsidR="006C4339" w:rsidRPr="00A27C9B" w:rsidRDefault="006C4339" w:rsidP="006C4339">
      <w:r w:rsidRPr="00A27C9B">
        <w:t xml:space="preserve">The Forty Questions activity takes about 1 hour including the debriefing. Doing </w:t>
      </w:r>
      <w:r w:rsidR="009C798E">
        <w:t>a top</w:t>
      </w:r>
      <w:r w:rsidRPr="00A27C9B">
        <w:t xml:space="preserve">-down presentation </w:t>
      </w:r>
      <w:r w:rsidR="009C798E">
        <w:t xml:space="preserve">on the OGLO and </w:t>
      </w:r>
      <w:r w:rsidR="00371D0A">
        <w:t xml:space="preserve">spiral of exclusion models </w:t>
      </w:r>
      <w:r w:rsidRPr="00A27C9B">
        <w:t xml:space="preserve">can be done in 15 minutes, a </w:t>
      </w:r>
      <w:r w:rsidR="001024AE">
        <w:t xml:space="preserve">more </w:t>
      </w:r>
      <w:r w:rsidRPr="00A27C9B">
        <w:t xml:space="preserve">interactive presentation can take between one hour and </w:t>
      </w:r>
      <w:r w:rsidR="001024AE">
        <w:t>1.5</w:t>
      </w:r>
      <w:r w:rsidRPr="00A27C9B">
        <w:t xml:space="preserve"> hour</w:t>
      </w:r>
      <w:r w:rsidR="001024AE">
        <w:t>. D</w:t>
      </w:r>
      <w:r w:rsidRPr="00A27C9B">
        <w:t xml:space="preserve">oing a sorting game and </w:t>
      </w:r>
      <w:r w:rsidR="00DE424C">
        <w:t xml:space="preserve">follow-up </w:t>
      </w:r>
      <w:r w:rsidRPr="00A27C9B">
        <w:t xml:space="preserve">subgroup discussions will take one hour each. </w:t>
      </w:r>
    </w:p>
    <w:p w14:paraId="680A76A2" w14:textId="7D154C64" w:rsidR="002E0182" w:rsidRPr="00A27C9B" w:rsidRDefault="006B76EA" w:rsidP="00D05574">
      <w:r w:rsidRPr="00A27C9B">
        <w:t xml:space="preserve">It should be noted that the Forty Questions activity can lead to awareness, but that it is not </w:t>
      </w:r>
      <w:r w:rsidR="009D5FDB" w:rsidRPr="00A27C9B">
        <w:t xml:space="preserve">enough to actually train the skills that are necessary to </w:t>
      </w:r>
      <w:r w:rsidR="000B7C3E" w:rsidRPr="00A27C9B">
        <w:t>adequately</w:t>
      </w:r>
      <w:r w:rsidR="00F36487" w:rsidRPr="00A27C9B">
        <w:t xml:space="preserve"> influence</w:t>
      </w:r>
      <w:r w:rsidR="005118AA" w:rsidRPr="00A27C9B">
        <w:t xml:space="preserve"> attitudes in class. T</w:t>
      </w:r>
      <w:r w:rsidR="00C350C0">
        <w:t xml:space="preserve">raining skills on attitude change </w:t>
      </w:r>
      <w:r w:rsidR="005118AA" w:rsidRPr="00A27C9B">
        <w:t>require</w:t>
      </w:r>
      <w:r w:rsidR="00C350C0">
        <w:t>s</w:t>
      </w:r>
      <w:r w:rsidR="005118AA" w:rsidRPr="00A27C9B">
        <w:t xml:space="preserve"> also:</w:t>
      </w:r>
    </w:p>
    <w:p w14:paraId="470357B8" w14:textId="5009CC91" w:rsidR="00D05574" w:rsidRPr="00A27C9B" w:rsidRDefault="00153879" w:rsidP="00581E42">
      <w:pPr>
        <w:pStyle w:val="Lijstalinea"/>
      </w:pPr>
      <w:r w:rsidRPr="00A27C9B">
        <w:t>o</w:t>
      </w:r>
      <w:r w:rsidR="00251871" w:rsidRPr="00A27C9B">
        <w:t>vercoming your own fight</w:t>
      </w:r>
      <w:r w:rsidR="00581E42" w:rsidRPr="00A27C9B">
        <w:t>-</w:t>
      </w:r>
      <w:r w:rsidR="00251871" w:rsidRPr="00A27C9B">
        <w:t>or</w:t>
      </w:r>
      <w:r w:rsidR="00581E42" w:rsidRPr="00A27C9B">
        <w:t>-</w:t>
      </w:r>
      <w:r w:rsidR="00251871" w:rsidRPr="00A27C9B">
        <w:t>flight instinct</w:t>
      </w:r>
      <w:r w:rsidR="00581E42" w:rsidRPr="00A27C9B">
        <w:t xml:space="preserve"> when students make negative remarks</w:t>
      </w:r>
    </w:p>
    <w:p w14:paraId="1D7EB6BD" w14:textId="5F0F93F8" w:rsidR="00CB5531" w:rsidRPr="00A27C9B" w:rsidRDefault="00153879" w:rsidP="00CB5531">
      <w:pPr>
        <w:pStyle w:val="Lijstalinea"/>
      </w:pPr>
      <w:r w:rsidRPr="00A27C9B">
        <w:t>n</w:t>
      </w:r>
      <w:r w:rsidR="00CB5531" w:rsidRPr="00A27C9B">
        <w:t>ot being put off by negative remarks, but seeing them as teaching opportunities</w:t>
      </w:r>
    </w:p>
    <w:p w14:paraId="57A3A184" w14:textId="54022C11" w:rsidR="00581E42" w:rsidRPr="00A27C9B" w:rsidRDefault="00153879" w:rsidP="00581E42">
      <w:pPr>
        <w:pStyle w:val="Lijstalinea"/>
      </w:pPr>
      <w:r w:rsidRPr="00A27C9B">
        <w:t>b</w:t>
      </w:r>
      <w:r w:rsidR="00D45E91" w:rsidRPr="00A27C9B">
        <w:t>eing able to engage in a true dialogue with students (non-judgmental, personal)</w:t>
      </w:r>
    </w:p>
    <w:p w14:paraId="4EA38A0A" w14:textId="79E866B0" w:rsidR="00D45E91" w:rsidRPr="00A27C9B" w:rsidRDefault="00153879" w:rsidP="00581E42">
      <w:pPr>
        <w:pStyle w:val="Lijstalinea"/>
      </w:pPr>
      <w:r w:rsidRPr="00A27C9B">
        <w:t>p</w:t>
      </w:r>
      <w:r w:rsidR="0036675C" w:rsidRPr="00A27C9B">
        <w:t xml:space="preserve">lanning </w:t>
      </w:r>
      <w:r w:rsidR="008656BC" w:rsidRPr="00A27C9B">
        <w:t>a range of small objectives towards the ultimate goal of attitude change</w:t>
      </w:r>
    </w:p>
    <w:p w14:paraId="7766A940" w14:textId="36FE5A76" w:rsidR="008656BC" w:rsidRPr="00A27C9B" w:rsidRDefault="00153879" w:rsidP="00581E42">
      <w:pPr>
        <w:pStyle w:val="Lijstalinea"/>
      </w:pPr>
      <w:r w:rsidRPr="00A27C9B">
        <w:t>e</w:t>
      </w:r>
      <w:r w:rsidR="008656BC" w:rsidRPr="00A27C9B">
        <w:t xml:space="preserve">mbedding </w:t>
      </w:r>
      <w:r w:rsidR="00F92EC5" w:rsidRPr="00A27C9B">
        <w:t>lessons on attitudes in a spiral curriculum to sustain change</w:t>
      </w:r>
    </w:p>
    <w:p w14:paraId="45A30782" w14:textId="6B3AA8EC" w:rsidR="00F92EC5" w:rsidRPr="00A27C9B" w:rsidRDefault="00153879" w:rsidP="00581E42">
      <w:pPr>
        <w:pStyle w:val="Lijstalinea"/>
      </w:pPr>
      <w:r w:rsidRPr="00A27C9B">
        <w:t>s</w:t>
      </w:r>
      <w:r w:rsidR="00F92EC5" w:rsidRPr="00A27C9B">
        <w:t xml:space="preserve">upporting </w:t>
      </w:r>
      <w:r w:rsidR="005633B4" w:rsidRPr="00A27C9B">
        <w:t xml:space="preserve">attitude and behaviour change by a supportive school policy, </w:t>
      </w:r>
      <w:r w:rsidR="00B414BA" w:rsidRPr="00A27C9B">
        <w:t>w</w:t>
      </w:r>
      <w:r w:rsidR="00913DCE">
        <w:t>h</w:t>
      </w:r>
      <w:r w:rsidR="00B414BA" w:rsidRPr="00A27C9B">
        <w:t>i</w:t>
      </w:r>
      <w:r w:rsidR="00913DCE">
        <w:t>ch</w:t>
      </w:r>
      <w:r w:rsidR="00B414BA" w:rsidRPr="00A27C9B">
        <w:t xml:space="preserve"> support</w:t>
      </w:r>
      <w:r w:rsidR="00913DCE">
        <w:t>s</w:t>
      </w:r>
      <w:r w:rsidR="00B414BA" w:rsidRPr="00A27C9B">
        <w:t xml:space="preserve"> a truly prosocial and friendly school culture</w:t>
      </w:r>
    </w:p>
    <w:p w14:paraId="66491B63" w14:textId="77777777" w:rsidR="00D05574" w:rsidRPr="00A27C9B" w:rsidRDefault="00D05574" w:rsidP="00D05574">
      <w:pPr>
        <w:spacing w:after="200"/>
        <w:jc w:val="left"/>
      </w:pPr>
      <w:r w:rsidRPr="00A27C9B">
        <w:br w:type="page"/>
      </w:r>
    </w:p>
    <w:p w14:paraId="00BF9186" w14:textId="77777777" w:rsidR="00D05574" w:rsidRPr="00A27C9B" w:rsidRDefault="00D05574">
      <w:pPr>
        <w:spacing w:after="200"/>
        <w:jc w:val="left"/>
      </w:pPr>
    </w:p>
    <w:p w14:paraId="503E7F58" w14:textId="475CFE27" w:rsidR="00D05574" w:rsidRPr="00A27C9B" w:rsidRDefault="00984C4D" w:rsidP="00A463FB">
      <w:pPr>
        <w:pStyle w:val="Kop1"/>
        <w:ind w:left="0" w:firstLine="0"/>
      </w:pPr>
      <w:bookmarkStart w:id="13" w:name="_Toc127030854"/>
      <w:r w:rsidRPr="00A27C9B">
        <w:t>Questions</w:t>
      </w:r>
      <w:r w:rsidR="00EC0693">
        <w:t xml:space="preserve"> students may ask</w:t>
      </w:r>
      <w:bookmarkEnd w:id="13"/>
    </w:p>
    <w:p w14:paraId="08A83F9F" w14:textId="2DDFD430" w:rsidR="00D05574" w:rsidRPr="00A27C9B" w:rsidRDefault="00DF02A4" w:rsidP="00D05574">
      <w:pPr>
        <w:pStyle w:val="Kop2"/>
      </w:pPr>
      <w:bookmarkStart w:id="14" w:name="_Toc127030855"/>
      <w:r w:rsidRPr="00A27C9B">
        <w:t>The ambivalent role of information</w:t>
      </w:r>
      <w:bookmarkEnd w:id="14"/>
    </w:p>
    <w:p w14:paraId="4F591313" w14:textId="49C64B2C" w:rsidR="00333A07" w:rsidRPr="00A27C9B" w:rsidRDefault="004E627D" w:rsidP="00DF02A4">
      <w:r w:rsidRPr="00A27C9B">
        <w:t>As we have noted in the previous chapter,</w:t>
      </w:r>
      <w:r w:rsidR="00F548D2" w:rsidRPr="00A27C9B">
        <w:t xml:space="preserve"> many teachers are used to transfer knowledge as the key activity in their </w:t>
      </w:r>
      <w:r w:rsidR="00551702">
        <w:t>teaching</w:t>
      </w:r>
      <w:r w:rsidR="00F548D2" w:rsidRPr="00A27C9B">
        <w:t xml:space="preserve">. </w:t>
      </w:r>
      <w:r w:rsidR="0042193D" w:rsidRPr="00A27C9B">
        <w:t xml:space="preserve">We explained why this is not always helpful: </w:t>
      </w:r>
      <w:r w:rsidR="00451AD9" w:rsidRPr="00A27C9B">
        <w:t xml:space="preserve">when students ask biased questions, these are often </w:t>
      </w:r>
      <w:r w:rsidR="00076D2B" w:rsidRPr="00A27C9B">
        <w:t xml:space="preserve">“opinions </w:t>
      </w:r>
      <w:r w:rsidR="00451AD9" w:rsidRPr="00A27C9B">
        <w:t>disguised as questions</w:t>
      </w:r>
      <w:r w:rsidR="00076D2B" w:rsidRPr="00A27C9B">
        <w:t>”</w:t>
      </w:r>
      <w:r w:rsidR="00451AD9" w:rsidRPr="00A27C9B">
        <w:t xml:space="preserve">, </w:t>
      </w:r>
      <w:r w:rsidR="00276346" w:rsidRPr="00A27C9B">
        <w:t xml:space="preserve">which they hope will lead to </w:t>
      </w:r>
      <w:r w:rsidR="00451AD9" w:rsidRPr="00A27C9B">
        <w:t xml:space="preserve">a confirmation of their </w:t>
      </w:r>
      <w:r w:rsidR="00E024BB" w:rsidRPr="00A27C9B">
        <w:t>prejudice</w:t>
      </w:r>
      <w:r w:rsidR="00F46D7A" w:rsidRPr="00A27C9B">
        <w:t xml:space="preserve">. </w:t>
      </w:r>
      <w:r w:rsidR="00834E4C">
        <w:t>In such situations, f</w:t>
      </w:r>
      <w:r w:rsidR="00E024BB" w:rsidRPr="00A27C9B">
        <w:t xml:space="preserve">actual </w:t>
      </w:r>
      <w:r w:rsidR="00834E4C">
        <w:t xml:space="preserve">answers </w:t>
      </w:r>
      <w:r w:rsidR="00F46D7A" w:rsidRPr="00A27C9B">
        <w:t xml:space="preserve">can </w:t>
      </w:r>
      <w:r w:rsidR="00834E4C">
        <w:t xml:space="preserve">even </w:t>
      </w:r>
      <w:r w:rsidR="00F46D7A" w:rsidRPr="00A27C9B">
        <w:t>damag</w:t>
      </w:r>
      <w:r w:rsidR="00E024BB" w:rsidRPr="00A27C9B">
        <w:t xml:space="preserve">e </w:t>
      </w:r>
      <w:r w:rsidR="00F46D7A" w:rsidRPr="00A27C9B">
        <w:t xml:space="preserve"> the goals of tolerance</w:t>
      </w:r>
      <w:r w:rsidR="00DF1365" w:rsidRPr="00A27C9B">
        <w:t xml:space="preserve"> and understanding. </w:t>
      </w:r>
    </w:p>
    <w:p w14:paraId="0697009C" w14:textId="77777777" w:rsidR="00BA6872" w:rsidRDefault="00BA6872" w:rsidP="000F3C43">
      <w:pPr>
        <w:pStyle w:val="Duidelijkcitaat"/>
      </w:pPr>
    </w:p>
    <w:p w14:paraId="183B2D59" w14:textId="26CC4C47" w:rsidR="00BA6872" w:rsidRPr="00BA6872" w:rsidRDefault="00BA6872" w:rsidP="006868C6">
      <w:pPr>
        <w:pStyle w:val="Duidelijkcitaat"/>
        <w:rPr>
          <w:b/>
          <w:bCs/>
        </w:rPr>
      </w:pPr>
      <w:r w:rsidRPr="00BA6872">
        <w:rPr>
          <w:b/>
          <w:bCs/>
        </w:rPr>
        <w:t>How actual answers can damage tolerance</w:t>
      </w:r>
    </w:p>
    <w:p w14:paraId="159502F3" w14:textId="774B3E9E" w:rsidR="006223E1" w:rsidRDefault="00DF1365" w:rsidP="006868C6">
      <w:pPr>
        <w:pStyle w:val="Duidelijkcitaat"/>
      </w:pPr>
      <w:r w:rsidRPr="00A27C9B">
        <w:t xml:space="preserve">For example, when </w:t>
      </w:r>
      <w:r w:rsidR="00CD2EB9" w:rsidRPr="00A27C9B">
        <w:t>a</w:t>
      </w:r>
      <w:r w:rsidRPr="00A27C9B">
        <w:t xml:space="preserve"> student asks whether </w:t>
      </w:r>
      <w:r w:rsidR="00CD2EB9" w:rsidRPr="00A27C9B">
        <w:t xml:space="preserve">you </w:t>
      </w:r>
      <w:r w:rsidR="00E54D3C" w:rsidRPr="00A27C9B">
        <w:t xml:space="preserve">can </w:t>
      </w:r>
      <w:r w:rsidR="00CD2EB9" w:rsidRPr="00A27C9B">
        <w:t xml:space="preserve">become </w:t>
      </w:r>
      <w:r w:rsidRPr="00A27C9B">
        <w:t>homosexual</w:t>
      </w:r>
      <w:r w:rsidR="00CD2EB9" w:rsidRPr="00A27C9B">
        <w:t xml:space="preserve"> by </w:t>
      </w:r>
      <w:r w:rsidR="00E03832" w:rsidRPr="00A27C9B">
        <w:t>seduc</w:t>
      </w:r>
      <w:r w:rsidR="00CD2EB9" w:rsidRPr="00A27C9B">
        <w:t>tion</w:t>
      </w:r>
      <w:r w:rsidR="00E03832" w:rsidRPr="00A27C9B">
        <w:t xml:space="preserve">, </w:t>
      </w:r>
      <w:r w:rsidR="00205C43" w:rsidRPr="00A27C9B">
        <w:t xml:space="preserve">it may be that the underlying </w:t>
      </w:r>
      <w:r w:rsidR="00083DF8">
        <w:t xml:space="preserve">fear is that you can “become” </w:t>
      </w:r>
      <w:r w:rsidR="00205C43" w:rsidRPr="00A27C9B">
        <w:t>homosexual</w:t>
      </w:r>
      <w:r w:rsidR="00083DF8">
        <w:t xml:space="preserve"> and </w:t>
      </w:r>
      <w:r w:rsidR="006223E1">
        <w:t>a need to know how you can avoid that</w:t>
      </w:r>
      <w:r w:rsidR="00205C43" w:rsidRPr="00A27C9B">
        <w:t>.</w:t>
      </w:r>
    </w:p>
    <w:p w14:paraId="47F9F0BE" w14:textId="1CAE3660" w:rsidR="001A51EB" w:rsidRDefault="00314A8D" w:rsidP="006868C6">
      <w:pPr>
        <w:pStyle w:val="Duidelijkcitaat"/>
      </w:pPr>
      <w:r w:rsidRPr="00A27C9B">
        <w:t xml:space="preserve">The factual answer </w:t>
      </w:r>
      <w:r w:rsidR="006223E1">
        <w:t>on th</w:t>
      </w:r>
      <w:r w:rsidR="00C16DB8">
        <w:t>is</w:t>
      </w:r>
      <w:r w:rsidR="006223E1">
        <w:t xml:space="preserve"> </w:t>
      </w:r>
      <w:r w:rsidR="00C16DB8">
        <w:t xml:space="preserve">question </w:t>
      </w:r>
      <w:r w:rsidR="00E54D3C" w:rsidRPr="00A27C9B">
        <w:t xml:space="preserve">is </w:t>
      </w:r>
      <w:r w:rsidRPr="00A27C9B">
        <w:t>that we don’t know</w:t>
      </w:r>
      <w:r w:rsidR="00E54D3C" w:rsidRPr="00A27C9B">
        <w:t xml:space="preserve">. </w:t>
      </w:r>
      <w:r w:rsidR="005803B7">
        <w:t>R</w:t>
      </w:r>
      <w:r w:rsidRPr="00A27C9B">
        <w:t xml:space="preserve">esearch </w:t>
      </w:r>
      <w:r w:rsidR="005803B7">
        <w:t xml:space="preserve">among </w:t>
      </w:r>
      <w:r w:rsidR="0019674A" w:rsidRPr="0019674A">
        <w:t>identical twins and fraternal twins</w:t>
      </w:r>
      <w:r w:rsidR="004E5E90">
        <w:t xml:space="preserve"> </w:t>
      </w:r>
      <w:r w:rsidRPr="00A27C9B">
        <w:t xml:space="preserve">suggests that both nature and nurture play a </w:t>
      </w:r>
      <w:r w:rsidR="002C3BBC" w:rsidRPr="00A27C9B">
        <w:t>50/50</w:t>
      </w:r>
      <w:r w:rsidR="002B7165">
        <w:t>%</w:t>
      </w:r>
      <w:r w:rsidR="002C3BBC" w:rsidRPr="00A27C9B">
        <w:t xml:space="preserve"> </w:t>
      </w:r>
      <w:r w:rsidRPr="00A27C9B">
        <w:t>role</w:t>
      </w:r>
      <w:r w:rsidR="002C3BBC" w:rsidRPr="00A27C9B">
        <w:t xml:space="preserve">. But this </w:t>
      </w:r>
      <w:r w:rsidR="007B52C0" w:rsidRPr="00A27C9B">
        <w:t xml:space="preserve">will </w:t>
      </w:r>
      <w:r w:rsidR="004A06D9">
        <w:t xml:space="preserve">not </w:t>
      </w:r>
      <w:r w:rsidR="007B52C0" w:rsidRPr="00A27C9B">
        <w:t xml:space="preserve">be considered </w:t>
      </w:r>
      <w:r w:rsidR="004443D9" w:rsidRPr="00A27C9B">
        <w:t xml:space="preserve">as </w:t>
      </w:r>
      <w:r w:rsidR="002C3BBC" w:rsidRPr="00A27C9B">
        <w:t xml:space="preserve">a </w:t>
      </w:r>
      <w:r w:rsidR="006639F0" w:rsidRPr="00A27C9B">
        <w:t xml:space="preserve">satisfactory </w:t>
      </w:r>
      <w:r w:rsidR="002C3BBC" w:rsidRPr="00A27C9B">
        <w:t xml:space="preserve">answer </w:t>
      </w:r>
      <w:r w:rsidR="004443D9" w:rsidRPr="00A27C9B">
        <w:t>by</w:t>
      </w:r>
      <w:r w:rsidR="006639F0" w:rsidRPr="00A27C9B">
        <w:t xml:space="preserve"> students</w:t>
      </w:r>
      <w:r w:rsidR="002C3BBC" w:rsidRPr="00A27C9B">
        <w:t xml:space="preserve"> and </w:t>
      </w:r>
      <w:r w:rsidR="008A5E52" w:rsidRPr="00A27C9B">
        <w:t xml:space="preserve">may even lead to the strengthening the prejudice that you </w:t>
      </w:r>
      <w:r w:rsidR="001A51EB">
        <w:t xml:space="preserve">possibly </w:t>
      </w:r>
      <w:r w:rsidR="008A5E52" w:rsidRPr="00A27C9B">
        <w:t>can be s</w:t>
      </w:r>
      <w:r w:rsidR="001A51EB">
        <w:t xml:space="preserve">educed </w:t>
      </w:r>
      <w:r w:rsidR="008A5E52" w:rsidRPr="00A27C9B">
        <w:t>to become homosexual</w:t>
      </w:r>
      <w:r w:rsidR="006639F0" w:rsidRPr="00A27C9B">
        <w:t>.</w:t>
      </w:r>
    </w:p>
    <w:p w14:paraId="16AAF3C6" w14:textId="7BF548F8" w:rsidR="00BA6872" w:rsidRDefault="00A710B3" w:rsidP="006868C6">
      <w:pPr>
        <w:pStyle w:val="Duidelijkcitaat"/>
        <w:ind w:left="1416" w:hanging="990"/>
      </w:pPr>
      <w:r>
        <w:t>A</w:t>
      </w:r>
      <w:r w:rsidR="00D0519F" w:rsidRPr="00A27C9B">
        <w:t xml:space="preserve">nswering </w:t>
      </w:r>
      <w:r w:rsidR="006639F0" w:rsidRPr="00A27C9B">
        <w:t xml:space="preserve">that </w:t>
      </w:r>
      <w:r w:rsidR="009F5205" w:rsidRPr="00A27C9B">
        <w:t>“</w:t>
      </w:r>
      <w:r w:rsidR="006639F0" w:rsidRPr="00A27C9B">
        <w:t>homosexuals are born th</w:t>
      </w:r>
      <w:r w:rsidR="009F5205" w:rsidRPr="00A27C9B">
        <w:t>at</w:t>
      </w:r>
      <w:r w:rsidR="006639F0" w:rsidRPr="00A27C9B">
        <w:t xml:space="preserve"> way</w:t>
      </w:r>
      <w:r w:rsidR="009F5205" w:rsidRPr="00A27C9B">
        <w:t>”</w:t>
      </w:r>
      <w:r w:rsidR="00D0519F" w:rsidRPr="00A27C9B">
        <w:t xml:space="preserve"> </w:t>
      </w:r>
      <w:r>
        <w:t xml:space="preserve">may change the beliefs of some students, but remains </w:t>
      </w:r>
      <w:r w:rsidR="00E17887">
        <w:t>factual</w:t>
      </w:r>
      <w:r>
        <w:t>ly</w:t>
      </w:r>
      <w:r w:rsidR="00E17887">
        <w:t xml:space="preserve"> </w:t>
      </w:r>
      <w:r w:rsidR="00D15474">
        <w:t>unsubstantiated</w:t>
      </w:r>
      <w:r w:rsidR="00E17887">
        <w:t xml:space="preserve">. </w:t>
      </w:r>
      <w:r w:rsidR="003C37F9">
        <w:t xml:space="preserve">“Born this way” is </w:t>
      </w:r>
      <w:r w:rsidR="00F731D5">
        <w:t>a</w:t>
      </w:r>
      <w:r w:rsidR="009D0A40">
        <w:t xml:space="preserve">n often used </w:t>
      </w:r>
      <w:r w:rsidR="00F731D5">
        <w:t xml:space="preserve">slogan </w:t>
      </w:r>
      <w:r w:rsidR="00D0519F" w:rsidRPr="00A27C9B">
        <w:t xml:space="preserve">of LGBTIQ+ </w:t>
      </w:r>
      <w:r w:rsidR="00A1502C" w:rsidRPr="00A27C9B">
        <w:t>organizations, but</w:t>
      </w:r>
      <w:r w:rsidR="004443D9" w:rsidRPr="00A27C9B">
        <w:t xml:space="preserve"> </w:t>
      </w:r>
      <w:r w:rsidR="00F731D5">
        <w:t xml:space="preserve">the rationale behind </w:t>
      </w:r>
      <w:r w:rsidR="008418C1">
        <w:t xml:space="preserve">this slogan </w:t>
      </w:r>
      <w:r w:rsidR="009E0D41" w:rsidRPr="00A27C9B">
        <w:lastRenderedPageBreak/>
        <w:t>is based on the fear of anti-gay legislation and of conversion therapy</w:t>
      </w:r>
      <w:r w:rsidR="008418C1">
        <w:t>.</w:t>
      </w:r>
      <w:r w:rsidR="00AA4C64">
        <w:t xml:space="preserve"> Teachers have to decide whether they</w:t>
      </w:r>
      <w:r w:rsidR="005006C5" w:rsidRPr="00A27C9B">
        <w:t xml:space="preserve"> </w:t>
      </w:r>
      <w:r w:rsidR="00C13855">
        <w:t xml:space="preserve">want to use such </w:t>
      </w:r>
      <w:r w:rsidR="004735DD">
        <w:t xml:space="preserve">“information” </w:t>
      </w:r>
      <w:r w:rsidR="00380373">
        <w:t xml:space="preserve">to </w:t>
      </w:r>
      <w:r w:rsidR="00D13C58">
        <w:t>“</w:t>
      </w:r>
      <w:r w:rsidR="00380373">
        <w:t>convince</w:t>
      </w:r>
      <w:r w:rsidR="00D13C58">
        <w:t>”</w:t>
      </w:r>
      <w:r w:rsidR="00380373">
        <w:t xml:space="preserve"> students </w:t>
      </w:r>
      <w:r w:rsidR="004735DD">
        <w:t xml:space="preserve">or whether they </w:t>
      </w:r>
      <w:r w:rsidR="00D13C58">
        <w:t xml:space="preserve">should </w:t>
      </w:r>
      <w:r w:rsidR="004735DD">
        <w:t xml:space="preserve">ask students why they </w:t>
      </w:r>
      <w:r w:rsidR="00CE3789">
        <w:t xml:space="preserve">are afraid of seduction, or why it is important to know if same-sex attraction is 100% genetic. </w:t>
      </w:r>
      <w:r w:rsidR="008C6E90">
        <w:t xml:space="preserve">There are other human rights that are not </w:t>
      </w:r>
      <w:r w:rsidR="00D13C58">
        <w:t xml:space="preserve">based on </w:t>
      </w:r>
      <w:r w:rsidR="008C6E90">
        <w:t>genetic</w:t>
      </w:r>
      <w:r w:rsidR="00D13C58">
        <w:t>s</w:t>
      </w:r>
      <w:r w:rsidR="008C6E90">
        <w:t xml:space="preserve"> and no-one asks why they are</w:t>
      </w:r>
      <w:r w:rsidR="00380373">
        <w:t xml:space="preserve"> legitimate human rights.</w:t>
      </w:r>
    </w:p>
    <w:p w14:paraId="7D26873E" w14:textId="1476BBB8" w:rsidR="00DF02A4" w:rsidRPr="00A27C9B" w:rsidRDefault="00DF02A4" w:rsidP="000F3C43">
      <w:pPr>
        <w:pStyle w:val="Duidelijkcitaat"/>
      </w:pPr>
    </w:p>
    <w:p w14:paraId="7E40F60E" w14:textId="2D5B9EA5" w:rsidR="00333A07" w:rsidRPr="00A27C9B" w:rsidRDefault="0087534D" w:rsidP="00DF02A4">
      <w:r w:rsidRPr="00A27C9B">
        <w:t>For teachers, information and knowledge is an ambivalent topic.</w:t>
      </w:r>
      <w:r w:rsidR="00C26CDB" w:rsidRPr="00A27C9B">
        <w:t xml:space="preserve"> Teachers are trained to transfer knowledge, </w:t>
      </w:r>
      <w:r w:rsidR="00B04D10">
        <w:t xml:space="preserve">educational objectives are often framed in terms of knowledge and </w:t>
      </w:r>
      <w:r w:rsidR="00C26CDB" w:rsidRPr="00A27C9B">
        <w:t xml:space="preserve">exams are designed to test knowledge. </w:t>
      </w:r>
      <w:r w:rsidR="007E4968">
        <w:t>An</w:t>
      </w:r>
      <w:r w:rsidR="004533A5">
        <w:t xml:space="preserve">d teachers </w:t>
      </w:r>
      <w:r w:rsidR="00284B3B" w:rsidRPr="00A27C9B">
        <w:t xml:space="preserve">may feel insecure about their lack of knowledge about the </w:t>
      </w:r>
      <w:r w:rsidR="004533A5">
        <w:t>sexual and gender diversity</w:t>
      </w:r>
      <w:r w:rsidR="00284B3B" w:rsidRPr="00A27C9B">
        <w:t>, even though most of that knowledge is not relevant.</w:t>
      </w:r>
    </w:p>
    <w:p w14:paraId="008A4FE1" w14:textId="7BF1E9E9" w:rsidR="00284B3B" w:rsidRPr="00A27C9B" w:rsidRDefault="00284B3B" w:rsidP="00DF02A4">
      <w:r w:rsidRPr="00A27C9B">
        <w:t xml:space="preserve">This bids the question </w:t>
      </w:r>
      <w:r w:rsidR="005949FD" w:rsidRPr="00A27C9B">
        <w:t>which knowledge is really necessary and minimum to be able to teach about sexual and gender diversity. This question is difficult to answer, because</w:t>
      </w:r>
      <w:r w:rsidR="00D66F1F" w:rsidRPr="00A27C9B">
        <w:t xml:space="preserve"> many teachers will not feel happy with just an understanding of the basic concepts. </w:t>
      </w:r>
      <w:r w:rsidR="0082201D" w:rsidRPr="00A27C9B">
        <w:t xml:space="preserve">The more general insecurity </w:t>
      </w:r>
      <w:r w:rsidR="0023319F" w:rsidRPr="00A27C9B">
        <w:t xml:space="preserve">of teachers </w:t>
      </w:r>
      <w:r w:rsidR="0082201D" w:rsidRPr="00A27C9B">
        <w:t>relates to the sensitivity of the topic of sexual and gender diversity</w:t>
      </w:r>
      <w:r w:rsidR="00B8145C" w:rsidRPr="00A27C9B">
        <w:t>. S</w:t>
      </w:r>
      <w:r w:rsidR="0023319F" w:rsidRPr="00A27C9B">
        <w:t>ome information can alleviate this sense of insecurity</w:t>
      </w:r>
      <w:r w:rsidR="00F501B2" w:rsidRPr="00A27C9B">
        <w:t>. But</w:t>
      </w:r>
      <w:r w:rsidR="00B8145C" w:rsidRPr="00A27C9B">
        <w:t xml:space="preserve"> an overload of information can also</w:t>
      </w:r>
      <w:r w:rsidR="00F501B2" w:rsidRPr="00A27C9B">
        <w:t xml:space="preserve"> turn on itself and create more insecurity. </w:t>
      </w:r>
    </w:p>
    <w:p w14:paraId="5746A099" w14:textId="1A4A9662" w:rsidR="00F501B2" w:rsidRPr="00A27C9B" w:rsidRDefault="00C15EDE" w:rsidP="00DF02A4">
      <w:r w:rsidRPr="00A27C9B">
        <w:t>In the background reader you will find a range of questions, factual answers, and concrete suggestions on how teachers can answer frequently asked questions by students. In the reader we also</w:t>
      </w:r>
      <w:r w:rsidR="00417A92" w:rsidRPr="00A27C9B">
        <w:t xml:space="preserve"> include fact sheets on the Bible and the Koran, because we know that many teachers fear</w:t>
      </w:r>
      <w:r w:rsidR="001E3A83" w:rsidRPr="00A27C9B">
        <w:t xml:space="preserve"> negative religious responses. </w:t>
      </w:r>
    </w:p>
    <w:p w14:paraId="2E02C973" w14:textId="1390B455" w:rsidR="00A83411" w:rsidRPr="00A27C9B" w:rsidRDefault="00A83411" w:rsidP="00DF02A4">
      <w:r w:rsidRPr="00A27C9B">
        <w:t>In the training for teachers, it is wise to reserve some extra time to reflect on basic concepts and information about sexual and gender diversity</w:t>
      </w:r>
      <w:r w:rsidR="00355066" w:rsidRPr="00A27C9B">
        <w:t>. We suggest that such a module could focus on how to teach basic concepts to students</w:t>
      </w:r>
      <w:r w:rsidR="00D7162C" w:rsidRPr="00A27C9B">
        <w:t xml:space="preserve"> and on how to respond to expectations and fears that teachers need to know “</w:t>
      </w:r>
      <w:r w:rsidR="004C2244" w:rsidRPr="00A27C9B">
        <w:t>everything</w:t>
      </w:r>
      <w:r w:rsidR="00D7162C" w:rsidRPr="00A27C9B">
        <w:t>”</w:t>
      </w:r>
      <w:r w:rsidR="004C2244" w:rsidRPr="00A27C9B">
        <w:t>.</w:t>
      </w:r>
    </w:p>
    <w:p w14:paraId="3A6D76B8" w14:textId="77777777" w:rsidR="004C2244" w:rsidRPr="00A27C9B" w:rsidRDefault="004C2244" w:rsidP="00DF02A4"/>
    <w:p w14:paraId="2E063F75" w14:textId="505012DC" w:rsidR="00DF02A4" w:rsidRPr="00A27C9B" w:rsidRDefault="003A2E23" w:rsidP="00DF02A4">
      <w:pPr>
        <w:pStyle w:val="Kop2"/>
      </w:pPr>
      <w:bookmarkStart w:id="15" w:name="_Toc127030856"/>
      <w:r w:rsidRPr="00A27C9B">
        <w:t>Basic concepts</w:t>
      </w:r>
      <w:bookmarkEnd w:id="15"/>
    </w:p>
    <w:p w14:paraId="3339818B" w14:textId="2A88451D" w:rsidR="001275A7" w:rsidRPr="00A27C9B" w:rsidRDefault="00861C26" w:rsidP="004E627D">
      <w:r w:rsidRPr="00A27C9B">
        <w:t>The basic concepts to know about</w:t>
      </w:r>
      <w:r w:rsidR="001275A7" w:rsidRPr="00A27C9B">
        <w:t xml:space="preserve"> </w:t>
      </w:r>
      <w:r w:rsidR="00B573B8" w:rsidRPr="00A27C9B">
        <w:t xml:space="preserve">sexual and gender diversity </w:t>
      </w:r>
      <w:r w:rsidR="001275A7" w:rsidRPr="00A27C9B">
        <w:t xml:space="preserve">are: </w:t>
      </w:r>
    </w:p>
    <w:p w14:paraId="49758661" w14:textId="6F4FFF2E" w:rsidR="002845AF" w:rsidRPr="00A27C9B" w:rsidRDefault="00153879" w:rsidP="002845AF">
      <w:pPr>
        <w:pStyle w:val="Lijstalinea"/>
      </w:pPr>
      <w:r w:rsidRPr="00A27C9B">
        <w:lastRenderedPageBreak/>
        <w:t>the difference between sex and gender</w:t>
      </w:r>
    </w:p>
    <w:p w14:paraId="5D3F9D60" w14:textId="4334B07E" w:rsidR="00153879" w:rsidRPr="00A27C9B" w:rsidRDefault="00B573B8" w:rsidP="002845AF">
      <w:pPr>
        <w:pStyle w:val="Lijstalinea"/>
      </w:pPr>
      <w:r w:rsidRPr="00A27C9B">
        <w:t>the difference between identity and expression</w:t>
      </w:r>
    </w:p>
    <w:p w14:paraId="49FA58D2" w14:textId="782E9784" w:rsidR="00BF15F3" w:rsidRPr="00A27C9B" w:rsidRDefault="00BF15F3" w:rsidP="002845AF">
      <w:pPr>
        <w:pStyle w:val="Lijstalinea"/>
      </w:pPr>
      <w:r w:rsidRPr="00A27C9B">
        <w:t xml:space="preserve">the difference between gender and sexual </w:t>
      </w:r>
      <w:r w:rsidR="00CF08DD" w:rsidRPr="00A27C9B">
        <w:t>attraction</w:t>
      </w:r>
    </w:p>
    <w:p w14:paraId="484A5B44" w14:textId="77777777" w:rsidR="00EF0A6E" w:rsidRPr="00A27C9B" w:rsidRDefault="00EF0A6E" w:rsidP="00EF0A6E">
      <w:pPr>
        <w:pStyle w:val="Duidelijkcitaat"/>
        <w:rPr>
          <w:b/>
          <w:bCs/>
        </w:rPr>
      </w:pPr>
    </w:p>
    <w:p w14:paraId="39E0BDB4" w14:textId="77777777" w:rsidR="00037940" w:rsidRDefault="00EF0A6E" w:rsidP="0032283C">
      <w:pPr>
        <w:pStyle w:val="Duidelijkcitaat"/>
        <w:rPr>
          <w:b/>
          <w:bCs/>
        </w:rPr>
      </w:pPr>
      <w:r w:rsidRPr="00A27C9B">
        <w:rPr>
          <w:b/>
          <w:bCs/>
        </w:rPr>
        <w:t>Sex, gender, sexual orientation, identity, expression</w:t>
      </w:r>
    </w:p>
    <w:p w14:paraId="3B01905C" w14:textId="73F5A37A" w:rsidR="00F14EB7" w:rsidRPr="00A27C9B" w:rsidRDefault="00037940" w:rsidP="00037940">
      <w:pPr>
        <w:pStyle w:val="Duidelijkcitaat"/>
        <w:jc w:val="both"/>
      </w:pPr>
      <w:r>
        <w:rPr>
          <w:b/>
          <w:bCs/>
        </w:rPr>
        <w:t xml:space="preserve">1. </w:t>
      </w:r>
      <w:r w:rsidR="00F14EB7" w:rsidRPr="00A27C9B">
        <w:rPr>
          <w:b/>
          <w:bCs/>
        </w:rPr>
        <w:t>Sex</w:t>
      </w:r>
      <w:r w:rsidR="00F14EB7" w:rsidRPr="00A27C9B">
        <w:t xml:space="preserve">: the label that you get </w:t>
      </w:r>
      <w:r w:rsidR="009E1F9B">
        <w:t xml:space="preserve">assigned </w:t>
      </w:r>
      <w:r w:rsidR="00F14EB7" w:rsidRPr="00A27C9B">
        <w:t>when your are born</w:t>
      </w:r>
      <w:r w:rsidR="00F43D29" w:rsidRPr="00A27C9B">
        <w:t xml:space="preserve"> (or later</w:t>
      </w:r>
      <w:r w:rsidR="008D7229">
        <w:t>)</w:t>
      </w:r>
      <w:r w:rsidR="00F43D29" w:rsidRPr="00A27C9B">
        <w:t>, based on sexual characteristics</w:t>
      </w:r>
      <w:r w:rsidR="00F14EB7" w:rsidRPr="00A27C9B">
        <w:t>; like man, intersex, woman</w:t>
      </w:r>
    </w:p>
    <w:p w14:paraId="582D1CE9" w14:textId="693027AE" w:rsidR="00037940" w:rsidRDefault="00037940" w:rsidP="00037940">
      <w:pPr>
        <w:pStyle w:val="Duidelijkcitaat"/>
        <w:ind w:left="426" w:firstLine="0"/>
        <w:jc w:val="both"/>
      </w:pPr>
      <w:r>
        <w:rPr>
          <w:b/>
          <w:bCs/>
        </w:rPr>
        <w:t>2.</w:t>
      </w:r>
      <w:r w:rsidR="00943319">
        <w:rPr>
          <w:b/>
          <w:bCs/>
        </w:rPr>
        <w:t xml:space="preserve"> </w:t>
      </w:r>
      <w:r w:rsidR="00F14EB7" w:rsidRPr="00A27C9B">
        <w:rPr>
          <w:b/>
          <w:bCs/>
        </w:rPr>
        <w:t>Gender</w:t>
      </w:r>
      <w:r w:rsidR="00430FA6" w:rsidRPr="00A27C9B">
        <w:rPr>
          <w:b/>
          <w:bCs/>
        </w:rPr>
        <w:t xml:space="preserve"> id</w:t>
      </w:r>
      <w:r w:rsidR="00120E18" w:rsidRPr="00A27C9B">
        <w:rPr>
          <w:b/>
          <w:bCs/>
        </w:rPr>
        <w:t>e</w:t>
      </w:r>
      <w:r w:rsidR="00430FA6" w:rsidRPr="00A27C9B">
        <w:rPr>
          <w:b/>
          <w:bCs/>
        </w:rPr>
        <w:t>ntity</w:t>
      </w:r>
      <w:r w:rsidR="00F14EB7" w:rsidRPr="00A27C9B">
        <w:t xml:space="preserve">: how you feel and </w:t>
      </w:r>
      <w:r w:rsidR="008975A7" w:rsidRPr="00A27C9B">
        <w:t xml:space="preserve">label </w:t>
      </w:r>
      <w:r w:rsidR="00F14EB7" w:rsidRPr="00A27C9B">
        <w:t xml:space="preserve">yourself; like </w:t>
      </w:r>
      <w:r w:rsidR="00A23915">
        <w:t xml:space="preserve">(cisgender) </w:t>
      </w:r>
      <w:r w:rsidR="00F14EB7" w:rsidRPr="00A27C9B">
        <w:t xml:space="preserve">female, transgender, non-binary, </w:t>
      </w:r>
      <w:r w:rsidR="00A23915">
        <w:t xml:space="preserve">(cisgender) </w:t>
      </w:r>
      <w:r w:rsidR="00F14EB7" w:rsidRPr="00A27C9B">
        <w:t>male</w:t>
      </w:r>
    </w:p>
    <w:p w14:paraId="0E254597" w14:textId="04837187" w:rsidR="00D14462" w:rsidRPr="00A27C9B" w:rsidRDefault="00037940" w:rsidP="00037940">
      <w:pPr>
        <w:pStyle w:val="Duidelijkcitaat"/>
        <w:ind w:left="426" w:firstLine="0"/>
        <w:jc w:val="both"/>
      </w:pPr>
      <w:r>
        <w:rPr>
          <w:b/>
          <w:bCs/>
        </w:rPr>
        <w:t xml:space="preserve">3. </w:t>
      </w:r>
      <w:r w:rsidR="00F14EB7" w:rsidRPr="00A27C9B">
        <w:rPr>
          <w:b/>
          <w:bCs/>
        </w:rPr>
        <w:t>Sexual attraction</w:t>
      </w:r>
      <w:r w:rsidR="00F14EB7" w:rsidRPr="00A27C9B">
        <w:t xml:space="preserve">: who you are attracted to; like </w:t>
      </w:r>
      <w:r w:rsidR="00902F1A" w:rsidRPr="00A27C9B">
        <w:t>same-sex attracted, other-sex attracted, or attracted to more sexes</w:t>
      </w:r>
      <w:r w:rsidR="00D14462" w:rsidRPr="00A27C9B">
        <w:t xml:space="preserve"> </w:t>
      </w:r>
      <w:r w:rsidR="00366FAA">
        <w:t>/ genders</w:t>
      </w:r>
    </w:p>
    <w:p w14:paraId="161957EF" w14:textId="76A186C8" w:rsidR="00120E18" w:rsidRPr="00A27C9B" w:rsidRDefault="00037940" w:rsidP="00037940">
      <w:pPr>
        <w:pStyle w:val="Duidelijkcitaat"/>
        <w:jc w:val="both"/>
      </w:pPr>
      <w:r>
        <w:rPr>
          <w:b/>
          <w:bCs/>
        </w:rPr>
        <w:t xml:space="preserve">4. </w:t>
      </w:r>
      <w:r w:rsidR="00F14EB7" w:rsidRPr="00A27C9B">
        <w:rPr>
          <w:b/>
          <w:bCs/>
        </w:rPr>
        <w:t xml:space="preserve">Sexual </w:t>
      </w:r>
      <w:r w:rsidR="00120E18" w:rsidRPr="00A27C9B">
        <w:rPr>
          <w:b/>
          <w:bCs/>
        </w:rPr>
        <w:t>identity</w:t>
      </w:r>
      <w:r w:rsidR="00F14EB7" w:rsidRPr="00A27C9B">
        <w:t xml:space="preserve">: </w:t>
      </w:r>
      <w:r w:rsidR="00902F1A" w:rsidRPr="00A27C9B">
        <w:t xml:space="preserve">how you feel and </w:t>
      </w:r>
      <w:r w:rsidR="008975A7" w:rsidRPr="00A27C9B">
        <w:t xml:space="preserve">label </w:t>
      </w:r>
      <w:r w:rsidR="00902F1A" w:rsidRPr="00A27C9B">
        <w:t>yourself sexually</w:t>
      </w:r>
      <w:r w:rsidR="00F14EB7" w:rsidRPr="00A27C9B">
        <w:t>; like gay</w:t>
      </w:r>
      <w:r w:rsidR="00A44F9D">
        <w:t xml:space="preserve">, </w:t>
      </w:r>
      <w:r w:rsidR="00F14EB7" w:rsidRPr="00A27C9B">
        <w:t>lesbian, bisexual</w:t>
      </w:r>
      <w:r w:rsidR="00A44F9D">
        <w:t xml:space="preserve"> or</w:t>
      </w:r>
      <w:r w:rsidR="00F14EB7" w:rsidRPr="00A27C9B">
        <w:t xml:space="preserve"> heterosexual</w:t>
      </w:r>
      <w:r w:rsidR="00120E18" w:rsidRPr="00A27C9B">
        <w:t xml:space="preserve"> </w:t>
      </w:r>
    </w:p>
    <w:p w14:paraId="69CB7DE2" w14:textId="29940847" w:rsidR="00D007EB" w:rsidRPr="00A27C9B" w:rsidRDefault="00037940" w:rsidP="00037940">
      <w:pPr>
        <w:pStyle w:val="Duidelijkcitaat"/>
        <w:jc w:val="both"/>
      </w:pPr>
      <w:r>
        <w:rPr>
          <w:b/>
          <w:bCs/>
        </w:rPr>
        <w:t xml:space="preserve">5. </w:t>
      </w:r>
      <w:r w:rsidR="00D14462" w:rsidRPr="00A27C9B">
        <w:rPr>
          <w:b/>
          <w:bCs/>
        </w:rPr>
        <w:t>E</w:t>
      </w:r>
      <w:r w:rsidR="00F14EB7" w:rsidRPr="00A27C9B">
        <w:rPr>
          <w:b/>
          <w:bCs/>
        </w:rPr>
        <w:t>xpression</w:t>
      </w:r>
      <w:r w:rsidR="00F14EB7" w:rsidRPr="00A27C9B">
        <w:t>: what you show</w:t>
      </w:r>
      <w:r w:rsidR="004A577A">
        <w:t xml:space="preserve"> and how you act</w:t>
      </w:r>
      <w:r w:rsidR="00F14EB7" w:rsidRPr="00A27C9B">
        <w:t>; like feminine, gender</w:t>
      </w:r>
      <w:r w:rsidR="00D14462" w:rsidRPr="00A27C9B">
        <w:t>-</w:t>
      </w:r>
      <w:r w:rsidR="00F14EB7" w:rsidRPr="00A27C9B">
        <w:t>neutral, masculine</w:t>
      </w:r>
      <w:r w:rsidR="00AC05EA" w:rsidRPr="00A27C9B">
        <w:t xml:space="preserve">, </w:t>
      </w:r>
      <w:r w:rsidR="002C3C9F" w:rsidRPr="00A27C9B">
        <w:t>whether you have</w:t>
      </w:r>
      <w:r w:rsidR="00C764B8" w:rsidRPr="00A27C9B">
        <w:t xml:space="preserve"> relationships, </w:t>
      </w:r>
      <w:r w:rsidR="00C85A8D">
        <w:t xml:space="preserve">or/and </w:t>
      </w:r>
      <w:r w:rsidR="002C3C9F" w:rsidRPr="00A27C9B">
        <w:t>sex and how</w:t>
      </w:r>
      <w:r w:rsidR="00D007EB" w:rsidRPr="00A27C9B">
        <w:t xml:space="preserve"> </w:t>
      </w:r>
    </w:p>
    <w:p w14:paraId="78194AEC" w14:textId="5ED5D268" w:rsidR="00943319" w:rsidRDefault="00D007EB" w:rsidP="00943319">
      <w:pPr>
        <w:pStyle w:val="Duidelijkcitaat"/>
        <w:jc w:val="both"/>
      </w:pPr>
      <w:r w:rsidRPr="00A27C9B">
        <w:t xml:space="preserve">Note that the labels for gender and sexual identities are constantly expanding. </w:t>
      </w:r>
      <w:r w:rsidR="001621A3" w:rsidRPr="00A27C9B">
        <w:t xml:space="preserve">This serves a need to </w:t>
      </w:r>
      <w:r w:rsidR="002679C0" w:rsidRPr="00A27C9B">
        <w:t>become clear about one’s own feelings and practices and a need for recognition of own choices in these areas.</w:t>
      </w:r>
      <w:r w:rsidR="00541AA5">
        <w:t xml:space="preserve"> </w:t>
      </w:r>
    </w:p>
    <w:p w14:paraId="01548CF7" w14:textId="58441DF7" w:rsidR="00943319" w:rsidRPr="00943319" w:rsidRDefault="00943319" w:rsidP="00943319">
      <w:pPr>
        <w:pStyle w:val="Duidelijkcitaat"/>
        <w:jc w:val="both"/>
      </w:pPr>
    </w:p>
    <w:p w14:paraId="0CD362C6" w14:textId="35FDB797" w:rsidR="00EF0A6E" w:rsidRPr="00A27C9B" w:rsidRDefault="00C843D8" w:rsidP="00EF0A6E">
      <w:r w:rsidRPr="00A27C9B">
        <w:t xml:space="preserve">In our opinion, </w:t>
      </w:r>
      <w:r w:rsidR="00BD0813" w:rsidRPr="00A27C9B">
        <w:t>these are the basic concepts that students and teachers need to understand</w:t>
      </w:r>
      <w:r w:rsidR="009A52CA" w:rsidRPr="00A27C9B">
        <w:t xml:space="preserve"> to be able to become more tolerant of differences</w:t>
      </w:r>
      <w:r w:rsidR="00037DB1" w:rsidRPr="00A27C9B">
        <w:t xml:space="preserve"> and to develop a curiosity about such diversities</w:t>
      </w:r>
      <w:r w:rsidR="00BD0813" w:rsidRPr="00A27C9B">
        <w:t>. In all areas, there is much more information to be found</w:t>
      </w:r>
      <w:r w:rsidR="00037DB1" w:rsidRPr="00A27C9B">
        <w:t xml:space="preserve">, </w:t>
      </w:r>
      <w:r w:rsidR="005237C5" w:rsidRPr="00A27C9B">
        <w:t xml:space="preserve">but such additional information is not </w:t>
      </w:r>
      <w:r w:rsidR="005237C5" w:rsidRPr="00A27C9B">
        <w:rPr>
          <w:i/>
          <w:iCs/>
        </w:rPr>
        <w:t>necessary</w:t>
      </w:r>
      <w:r w:rsidR="005237C5" w:rsidRPr="00A27C9B">
        <w:t xml:space="preserve"> but additional. </w:t>
      </w:r>
    </w:p>
    <w:p w14:paraId="6273E18E" w14:textId="6880676F" w:rsidR="00905AE5" w:rsidRPr="00A27C9B" w:rsidRDefault="00905AE5" w:rsidP="00BF15F3">
      <w:r w:rsidRPr="00A27C9B">
        <w:t xml:space="preserve">Why is this the minimal information? </w:t>
      </w:r>
    </w:p>
    <w:p w14:paraId="08818B94" w14:textId="01A3488B" w:rsidR="00BF15F3" w:rsidRPr="00A27C9B" w:rsidRDefault="000D4F54" w:rsidP="008E2D55">
      <w:pPr>
        <w:pStyle w:val="Lijstalinea"/>
      </w:pPr>
      <w:r w:rsidRPr="00A27C9B">
        <w:lastRenderedPageBreak/>
        <w:t xml:space="preserve">Many students confuse sexual orientation with gender. </w:t>
      </w:r>
      <w:r w:rsidR="00F35FE7">
        <w:t xml:space="preserve">They often think </w:t>
      </w:r>
      <w:r w:rsidR="00584CB4" w:rsidRPr="00A27C9B">
        <w:t xml:space="preserve">that an effeminate boy is probably gay, and </w:t>
      </w:r>
      <w:r w:rsidR="00EA73FC">
        <w:t xml:space="preserve">that </w:t>
      </w:r>
      <w:r w:rsidR="00584CB4" w:rsidRPr="00A27C9B">
        <w:t>a</w:t>
      </w:r>
      <w:r w:rsidR="00E77AE0" w:rsidRPr="00A27C9B">
        <w:t xml:space="preserve">n independent strong girl may be lesbian. </w:t>
      </w:r>
    </w:p>
    <w:p w14:paraId="6A0DED04" w14:textId="2977480B" w:rsidR="008E2D55" w:rsidRPr="00A27C9B" w:rsidRDefault="00FC6277" w:rsidP="008E2D55">
      <w:pPr>
        <w:pStyle w:val="Lijstalinea"/>
      </w:pPr>
      <w:r w:rsidRPr="00A27C9B">
        <w:t>Many students</w:t>
      </w:r>
      <w:r w:rsidR="00996D95" w:rsidRPr="00A27C9B">
        <w:t xml:space="preserve"> don’t know the difference between sex and gender. </w:t>
      </w:r>
      <w:r w:rsidR="00334C8C" w:rsidRPr="00A27C9B">
        <w:t>The</w:t>
      </w:r>
      <w:r w:rsidR="00701690" w:rsidRPr="00A27C9B">
        <w:t>y</w:t>
      </w:r>
      <w:r w:rsidR="00334C8C" w:rsidRPr="00A27C9B">
        <w:t xml:space="preserve"> equate sex and gender, and </w:t>
      </w:r>
      <w:r w:rsidR="002F7B1A" w:rsidRPr="00A27C9B">
        <w:t>often</w:t>
      </w:r>
      <w:r w:rsidR="00334C8C" w:rsidRPr="00A27C9B">
        <w:t xml:space="preserve"> </w:t>
      </w:r>
      <w:r w:rsidR="00DD20E0" w:rsidRPr="00A27C9B">
        <w:t xml:space="preserve">think </w:t>
      </w:r>
      <w:r w:rsidR="00334C8C" w:rsidRPr="00A27C9B">
        <w:t xml:space="preserve">biological sex </w:t>
      </w:r>
      <w:r w:rsidR="00DD20E0" w:rsidRPr="00A27C9B">
        <w:t xml:space="preserve">inevitably leads to </w:t>
      </w:r>
      <w:r w:rsidR="002F7B1A" w:rsidRPr="00A27C9B">
        <w:t xml:space="preserve">certain </w:t>
      </w:r>
      <w:r w:rsidR="00701690" w:rsidRPr="00A27C9B">
        <w:t xml:space="preserve">gender roles. </w:t>
      </w:r>
      <w:r w:rsidR="001E5B73" w:rsidRPr="00A27C9B">
        <w:t>Apart from not knowing the existence of intersex people, this way of thinking</w:t>
      </w:r>
      <w:r w:rsidR="00C86F2E" w:rsidRPr="00A27C9B">
        <w:t xml:space="preserve"> limits their free choice regarding gender roles. This </w:t>
      </w:r>
      <w:r w:rsidR="00DF1526" w:rsidRPr="00A27C9B">
        <w:t xml:space="preserve">is especially </w:t>
      </w:r>
      <w:r w:rsidR="00C86F2E" w:rsidRPr="00A27C9B">
        <w:t>works out more negatively for girls</w:t>
      </w:r>
      <w:r w:rsidR="00DF1526" w:rsidRPr="00A27C9B">
        <w:t xml:space="preserve"> and it is an important fundament for</w:t>
      </w:r>
      <w:r w:rsidR="006F525E" w:rsidRPr="00A27C9B">
        <w:t xml:space="preserve"> gender and sexual dominance and abuse by boys</w:t>
      </w:r>
      <w:r w:rsidR="004A50C1">
        <w:t xml:space="preserve"> assume that </w:t>
      </w:r>
      <w:r w:rsidR="00795143">
        <w:t>ma</w:t>
      </w:r>
      <w:r w:rsidR="00373818">
        <w:t>leness</w:t>
      </w:r>
      <w:r w:rsidR="00795143">
        <w:t xml:space="preserve"> </w:t>
      </w:r>
      <w:r w:rsidR="004A50C1">
        <w:t>is superior</w:t>
      </w:r>
      <w:r w:rsidR="00795143">
        <w:t xml:space="preserve"> to fem</w:t>
      </w:r>
      <w:r w:rsidR="00373818">
        <w:t>aleness</w:t>
      </w:r>
      <w:r w:rsidR="004A50C1">
        <w:t>.</w:t>
      </w:r>
    </w:p>
    <w:p w14:paraId="2380F163" w14:textId="43A77A31" w:rsidR="002F7B1A" w:rsidRPr="00A27C9B" w:rsidRDefault="00FA2935" w:rsidP="009C2369">
      <w:pPr>
        <w:pStyle w:val="Lijstalinea"/>
        <w:numPr>
          <w:ilvl w:val="0"/>
          <w:numId w:val="0"/>
        </w:numPr>
        <w:ind w:left="284"/>
      </w:pPr>
      <w:r w:rsidRPr="00A27C9B">
        <w:t xml:space="preserve">Many students are not fully aware of the meaning of “identity”. </w:t>
      </w:r>
      <w:r w:rsidR="00805374" w:rsidRPr="00A27C9B">
        <w:t xml:space="preserve">They often think this </w:t>
      </w:r>
      <w:r w:rsidR="0090570C">
        <w:t xml:space="preserve">has to do who power and that it </w:t>
      </w:r>
      <w:r w:rsidR="00805374" w:rsidRPr="00A27C9B">
        <w:t xml:space="preserve">is a kind of monolithic image you have to present, rather than </w:t>
      </w:r>
      <w:r w:rsidR="001702A2" w:rsidRPr="00A27C9B">
        <w:t xml:space="preserve">the multifaceted set of feelings and self-awareness that identity really is. </w:t>
      </w:r>
      <w:r w:rsidR="003515E5" w:rsidRPr="00A27C9B">
        <w:t xml:space="preserve">By </w:t>
      </w:r>
      <w:r w:rsidR="00871083">
        <w:t xml:space="preserve">studying </w:t>
      </w:r>
      <w:r w:rsidR="001702A2" w:rsidRPr="00A27C9B">
        <w:t xml:space="preserve">the concept of identity, </w:t>
      </w:r>
      <w:r w:rsidR="003515E5" w:rsidRPr="00A27C9B">
        <w:t xml:space="preserve">it becomes easier for students to </w:t>
      </w:r>
      <w:r w:rsidR="007F13FE">
        <w:t xml:space="preserve">see it in a more nuanced way and to become </w:t>
      </w:r>
      <w:r w:rsidR="003515E5" w:rsidRPr="00A27C9B">
        <w:t>more tolerant</w:t>
      </w:r>
      <w:r w:rsidR="007C1761">
        <w:t xml:space="preserve"> towards other identities.</w:t>
      </w:r>
    </w:p>
    <w:p w14:paraId="4FCE506A" w14:textId="1753D4B0" w:rsidR="00153879" w:rsidRDefault="002223D5" w:rsidP="002E1A57">
      <w:pPr>
        <w:pStyle w:val="Lijstalinea"/>
        <w:spacing w:after="200"/>
      </w:pPr>
      <w:r w:rsidRPr="00A27C9B">
        <w:t>Many students assume that sex, gender, sexual attraction and identities automatically are followed by</w:t>
      </w:r>
      <w:r w:rsidR="00841D7A" w:rsidRPr="00A27C9B">
        <w:t xml:space="preserve"> specific behaviours. When they become aware that feelings do not always have to be followed </w:t>
      </w:r>
      <w:r w:rsidR="008C1EEC" w:rsidRPr="00A27C9B">
        <w:t xml:space="preserve">by </w:t>
      </w:r>
      <w:r w:rsidR="00005BD7">
        <w:t xml:space="preserve">standardized actions or </w:t>
      </w:r>
      <w:r w:rsidR="008C1EEC" w:rsidRPr="00A27C9B">
        <w:t xml:space="preserve">expressions, they become more questioning about reality and </w:t>
      </w:r>
      <w:r w:rsidR="00005BD7">
        <w:t xml:space="preserve">about </w:t>
      </w:r>
      <w:r w:rsidR="008C1EEC" w:rsidRPr="00A27C9B">
        <w:t xml:space="preserve">other people. </w:t>
      </w:r>
      <w:r w:rsidR="00AB79C9" w:rsidRPr="00A27C9B">
        <w:t xml:space="preserve">For example, they may assume less that </w:t>
      </w:r>
      <w:r w:rsidR="00654DAC" w:rsidRPr="00A27C9B">
        <w:t>someone born male, will also automatically become</w:t>
      </w:r>
      <w:r w:rsidR="00365475" w:rsidRPr="00A27C9B">
        <w:t xml:space="preserve"> masculine and adopt dominant behaviour. </w:t>
      </w:r>
      <w:r w:rsidR="006E2312" w:rsidRPr="00A27C9B">
        <w:t xml:space="preserve">Or they will assume less that someone who identifies as gay, will </w:t>
      </w:r>
      <w:r w:rsidR="00C00587" w:rsidRPr="00A27C9B">
        <w:t xml:space="preserve">also have sex with men or will be interested in </w:t>
      </w:r>
      <w:r w:rsidR="007C36D0" w:rsidRPr="00A27C9B">
        <w:t>seducing other boys (or shopping</w:t>
      </w:r>
      <w:r w:rsidR="000267F7">
        <w:t xml:space="preserve"> with girls</w:t>
      </w:r>
      <w:r w:rsidR="007C36D0" w:rsidRPr="00A27C9B">
        <w:t xml:space="preserve">). </w:t>
      </w:r>
      <w:r w:rsidR="00541AA5">
        <w:t xml:space="preserve">Or </w:t>
      </w:r>
      <w:r w:rsidR="0011523E">
        <w:t xml:space="preserve">assume </w:t>
      </w:r>
      <w:r w:rsidR="00541AA5">
        <w:t>that bis</w:t>
      </w:r>
      <w:r w:rsidR="0011523E">
        <w:t>e</w:t>
      </w:r>
      <w:r w:rsidR="00541AA5">
        <w:t>xuals and transgender</w:t>
      </w:r>
      <w:r w:rsidR="0011523E">
        <w:t>s</w:t>
      </w:r>
      <w:r w:rsidR="00541AA5">
        <w:t xml:space="preserve"> are “confused” about their identity and choices</w:t>
      </w:r>
      <w:r w:rsidR="0011523E">
        <w:t>.</w:t>
      </w:r>
    </w:p>
    <w:p w14:paraId="5BDB0636" w14:textId="77777777" w:rsidR="0011523E" w:rsidRPr="00A27C9B" w:rsidRDefault="0011523E" w:rsidP="0011523E">
      <w:pPr>
        <w:spacing w:after="200"/>
      </w:pPr>
    </w:p>
    <w:p w14:paraId="65D4FD98" w14:textId="07D90223" w:rsidR="00153879" w:rsidRPr="00A27C9B" w:rsidRDefault="00BB267F" w:rsidP="00BB267F">
      <w:pPr>
        <w:pStyle w:val="Kop2"/>
      </w:pPr>
      <w:bookmarkStart w:id="16" w:name="_Toc127030857"/>
      <w:r w:rsidRPr="00A27C9B">
        <w:t>How to train about basic concepts</w:t>
      </w:r>
      <w:bookmarkEnd w:id="16"/>
    </w:p>
    <w:p w14:paraId="585507CB" w14:textId="14A23D56" w:rsidR="00D32215" w:rsidRPr="00A27C9B" w:rsidRDefault="00BB267F" w:rsidP="002845AF">
      <w:pPr>
        <w:spacing w:after="200"/>
        <w:jc w:val="left"/>
      </w:pPr>
      <w:r w:rsidRPr="00A27C9B">
        <w:t xml:space="preserve">A well tested way to </w:t>
      </w:r>
      <w:r w:rsidR="00F647BC" w:rsidRPr="00A27C9B">
        <w:t xml:space="preserve">teach and train about basic </w:t>
      </w:r>
      <w:r w:rsidR="00AD2048">
        <w:t>concepts</w:t>
      </w:r>
      <w:r w:rsidR="00F647BC" w:rsidRPr="00A27C9B">
        <w:t xml:space="preserve"> is by using the “genderbread” person. </w:t>
      </w:r>
      <w:r w:rsidR="00FF1C5F" w:rsidRPr="00A27C9B">
        <w:t>The genderbread person is a figure of a cookie in the rough shape of human</w:t>
      </w:r>
      <w:r w:rsidR="004F40B0" w:rsidRPr="00A27C9B">
        <w:t xml:space="preserve"> (</w:t>
      </w:r>
      <w:r w:rsidR="00C73C4F">
        <w:t xml:space="preserve">“gender bread” </w:t>
      </w:r>
      <w:r w:rsidR="004F40B0" w:rsidRPr="00A27C9B">
        <w:t>it is a word-play on a gingerbread cookie)</w:t>
      </w:r>
      <w:r w:rsidR="00D32215" w:rsidRPr="00A27C9B">
        <w:t xml:space="preserve">. </w:t>
      </w:r>
      <w:r w:rsidR="00707C9A" w:rsidRPr="00A27C9B">
        <w:t>In this drawing</w:t>
      </w:r>
      <w:r w:rsidR="004B2BDA" w:rsidRPr="00A27C9B">
        <w:t xml:space="preserve">, </w:t>
      </w:r>
      <w:r w:rsidR="007202CE">
        <w:t xml:space="preserve">sexual and gender diversity </w:t>
      </w:r>
      <w:r w:rsidR="0029716F">
        <w:t>aspects are s</w:t>
      </w:r>
      <w:r w:rsidR="007202CE">
        <w:t>i</w:t>
      </w:r>
      <w:r w:rsidR="0029716F">
        <w:t>mpl</w:t>
      </w:r>
      <w:r w:rsidR="007202CE">
        <w:t>i</w:t>
      </w:r>
      <w:r w:rsidR="0029716F">
        <w:t xml:space="preserve">fied by locating </w:t>
      </w:r>
      <w:r w:rsidR="007202CE">
        <w:t xml:space="preserve">gender </w:t>
      </w:r>
      <w:r w:rsidR="004B2BDA" w:rsidRPr="00A27C9B">
        <w:t xml:space="preserve">in the brains, attraction in the heart, sex in the genitals, and </w:t>
      </w:r>
      <w:r w:rsidR="00D64A04" w:rsidRPr="00A27C9B">
        <w:t>expression as something that concerns the whole body.</w:t>
      </w:r>
    </w:p>
    <w:p w14:paraId="415A0CE7" w14:textId="0AEC690E" w:rsidR="00D32215" w:rsidRPr="00A27C9B" w:rsidRDefault="00D32215" w:rsidP="002845AF">
      <w:pPr>
        <w:spacing w:after="200"/>
        <w:jc w:val="left"/>
      </w:pPr>
      <w:r w:rsidRPr="00A27C9B">
        <w:rPr>
          <w:noProof/>
        </w:rPr>
        <w:lastRenderedPageBreak/>
        <w:drawing>
          <wp:inline distT="0" distB="0" distL="0" distR="0" wp14:anchorId="2A86F888" wp14:editId="16F946F6">
            <wp:extent cx="3227591" cy="3540104"/>
            <wp:effectExtent l="0" t="0" r="0" b="3810"/>
            <wp:docPr id="1" name="Afbeelding 2" descr="Afbeelding met tekst, kaart&#10;&#10;Automatisch gegenereerde beschrijving">
              <a:extLst xmlns:a="http://schemas.openxmlformats.org/drawingml/2006/main">
                <a:ext uri="{FF2B5EF4-FFF2-40B4-BE49-F238E27FC236}">
                  <a16:creationId xmlns:a16="http://schemas.microsoft.com/office/drawing/2014/main" id="{1B3549D3-771F-4C38-BB99-D49602CCF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tekst, kaart&#10;&#10;Automatisch gegenereerde beschrijving">
                      <a:extLst>
                        <a:ext uri="{FF2B5EF4-FFF2-40B4-BE49-F238E27FC236}">
                          <a16:creationId xmlns:a16="http://schemas.microsoft.com/office/drawing/2014/main" id="{1B3549D3-771F-4C38-BB99-D49602CCFE72}"/>
                        </a:ext>
                      </a:extLst>
                    </pic:cNvPr>
                    <pic:cNvPicPr>
                      <a:picLocks noChangeAspect="1"/>
                    </pic:cNvPicPr>
                  </pic:nvPicPr>
                  <pic:blipFill>
                    <a:blip r:embed="rId9"/>
                    <a:stretch>
                      <a:fillRect/>
                    </a:stretch>
                  </pic:blipFill>
                  <pic:spPr>
                    <a:xfrm>
                      <a:off x="0" y="0"/>
                      <a:ext cx="3227591" cy="3540104"/>
                    </a:xfrm>
                    <a:prstGeom prst="rect">
                      <a:avLst/>
                    </a:prstGeom>
                  </pic:spPr>
                </pic:pic>
              </a:graphicData>
            </a:graphic>
          </wp:inline>
        </w:drawing>
      </w:r>
    </w:p>
    <w:p w14:paraId="301E6B0F" w14:textId="4D7A82E0" w:rsidR="00BB267F" w:rsidRPr="00A27C9B" w:rsidRDefault="00CC342E" w:rsidP="002845AF">
      <w:pPr>
        <w:spacing w:after="200"/>
        <w:jc w:val="left"/>
      </w:pPr>
      <w:r w:rsidRPr="00A27C9B">
        <w:t>The pu</w:t>
      </w:r>
      <w:r w:rsidR="00D00985" w:rsidRPr="00A27C9B">
        <w:t>ppet</w:t>
      </w:r>
      <w:r w:rsidRPr="00A27C9B">
        <w:t xml:space="preserve"> can be shown to clarify the difference between identity, attraction, sex and expression. </w:t>
      </w:r>
    </w:p>
    <w:p w14:paraId="688CC9DB" w14:textId="77777777" w:rsidR="00541E24" w:rsidRPr="00A27C9B" w:rsidRDefault="00541E24" w:rsidP="00541E24">
      <w:pPr>
        <w:pStyle w:val="Duidelijkcitaat"/>
        <w:rPr>
          <w:b/>
          <w:bCs/>
        </w:rPr>
      </w:pPr>
    </w:p>
    <w:p w14:paraId="7C28BEB5" w14:textId="2DAA4001" w:rsidR="00541E24" w:rsidRPr="00A27C9B" w:rsidRDefault="00541E24" w:rsidP="00541E24">
      <w:pPr>
        <w:pStyle w:val="Duidelijkcitaat"/>
        <w:rPr>
          <w:b/>
          <w:bCs/>
        </w:rPr>
      </w:pPr>
      <w:r w:rsidRPr="00A27C9B">
        <w:rPr>
          <w:b/>
          <w:bCs/>
        </w:rPr>
        <w:t>Identity</w:t>
      </w:r>
      <w:r w:rsidRPr="00A27C9B">
        <w:t xml:space="preserve">: </w:t>
      </w:r>
      <w:r w:rsidR="00E93E61">
        <w:t>h</w:t>
      </w:r>
      <w:r w:rsidRPr="00A27C9B">
        <w:t>ow you see and label yourself</w:t>
      </w:r>
      <w:r w:rsidRPr="00A27C9B">
        <w:rPr>
          <w:b/>
          <w:bCs/>
        </w:rPr>
        <w:t xml:space="preserve"> </w:t>
      </w:r>
    </w:p>
    <w:p w14:paraId="42291207" w14:textId="77777777" w:rsidR="00541E24" w:rsidRPr="00A27C9B" w:rsidRDefault="00541E24" w:rsidP="00541E24">
      <w:pPr>
        <w:pStyle w:val="Duidelijkcitaat"/>
      </w:pPr>
      <w:r w:rsidRPr="00A27C9B">
        <w:rPr>
          <w:b/>
          <w:bCs/>
        </w:rPr>
        <w:t>Sexual attraction</w:t>
      </w:r>
      <w:r w:rsidRPr="00A27C9B">
        <w:t>: who you feel attracted to</w:t>
      </w:r>
    </w:p>
    <w:p w14:paraId="3CA55C27" w14:textId="77777777" w:rsidR="00541E24" w:rsidRPr="00A27C9B" w:rsidRDefault="00541E24" w:rsidP="00541E24">
      <w:pPr>
        <w:pStyle w:val="Duidelijkcitaat"/>
      </w:pPr>
      <w:r w:rsidRPr="00A27C9B">
        <w:rPr>
          <w:b/>
          <w:bCs/>
        </w:rPr>
        <w:t>Sex</w:t>
      </w:r>
      <w:r w:rsidRPr="00A27C9B">
        <w:t xml:space="preserve">: your biological markers </w:t>
      </w:r>
    </w:p>
    <w:p w14:paraId="2ECD1431" w14:textId="77777777" w:rsidR="00541E24" w:rsidRPr="00A27C9B" w:rsidRDefault="00541E24" w:rsidP="00541E24">
      <w:pPr>
        <w:pStyle w:val="Duidelijkcitaat"/>
      </w:pPr>
      <w:r w:rsidRPr="00A27C9B">
        <w:rPr>
          <w:b/>
          <w:bCs/>
        </w:rPr>
        <w:t>Expression</w:t>
      </w:r>
      <w:r w:rsidRPr="00A27C9B">
        <w:t>: how you present yourself</w:t>
      </w:r>
    </w:p>
    <w:p w14:paraId="0C8C7558" w14:textId="77777777" w:rsidR="00541E24" w:rsidRPr="00A27C9B" w:rsidRDefault="00541E24" w:rsidP="00541E24">
      <w:pPr>
        <w:pStyle w:val="Duidelijkcitaat"/>
      </w:pPr>
      <w:r w:rsidRPr="00A27C9B">
        <w:t xml:space="preserve"> </w:t>
      </w:r>
    </w:p>
    <w:p w14:paraId="17686855" w14:textId="1D3D615B" w:rsidR="00D00985" w:rsidRPr="00A27C9B" w:rsidRDefault="00D00985" w:rsidP="002845AF">
      <w:pPr>
        <w:spacing w:after="200"/>
        <w:jc w:val="left"/>
      </w:pPr>
      <w:r w:rsidRPr="00A27C9B">
        <w:t xml:space="preserve">One way to </w:t>
      </w:r>
      <w:r w:rsidR="006C3933" w:rsidRPr="00A27C9B">
        <w:t xml:space="preserve">explore these concepts in more depth is to offer the trainees (teachers or students) </w:t>
      </w:r>
      <w:r w:rsidR="00023754" w:rsidRPr="00A27C9B">
        <w:t xml:space="preserve">a range of continuums (on </w:t>
      </w:r>
      <w:r w:rsidR="00B85DC4" w:rsidRPr="00A27C9B">
        <w:t>sex, gender identity, gender expression, sexual attraction, and possibly on</w:t>
      </w:r>
      <w:r w:rsidR="00FA1C6F" w:rsidRPr="00A27C9B">
        <w:t xml:space="preserve"> same-sex and other sex sexual behaviour. </w:t>
      </w:r>
      <w:r w:rsidR="00C2673F" w:rsidRPr="00A27C9B">
        <w:t xml:space="preserve">You can ask </w:t>
      </w:r>
      <w:r w:rsidR="007A62F0">
        <w:t xml:space="preserve">the participants </w:t>
      </w:r>
      <w:r w:rsidR="00C2673F" w:rsidRPr="00A27C9B">
        <w:t xml:space="preserve">to take some time to mark where they are on each continuum. </w:t>
      </w:r>
      <w:r w:rsidR="00BA14B6" w:rsidRPr="00A27C9B">
        <w:t>This should be a private exercise and participant</w:t>
      </w:r>
      <w:r w:rsidR="007A62F0">
        <w:t>s</w:t>
      </w:r>
      <w:r w:rsidR="00BA14B6" w:rsidRPr="00A27C9B">
        <w:t xml:space="preserve"> should not be forced to show their own results to other participants.</w:t>
      </w:r>
    </w:p>
    <w:p w14:paraId="7B758064" w14:textId="75CBBEF2" w:rsidR="001B5A71" w:rsidRPr="00A27C9B" w:rsidRDefault="006633CC" w:rsidP="002845AF">
      <w:pPr>
        <w:spacing w:after="200"/>
        <w:jc w:val="left"/>
      </w:pPr>
      <w:r>
        <w:rPr>
          <w:noProof/>
        </w:rPr>
        <w:lastRenderedPageBreak/>
        <w:drawing>
          <wp:inline distT="0" distB="0" distL="0" distR="0" wp14:anchorId="2469513D" wp14:editId="62BBB561">
            <wp:extent cx="6120130" cy="431101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a:extLst>
                        <a:ext uri="{28A0092B-C50C-407E-A947-70E740481C1C}">
                          <a14:useLocalDpi xmlns:a14="http://schemas.microsoft.com/office/drawing/2010/main" val="0"/>
                        </a:ext>
                      </a:extLst>
                    </a:blip>
                    <a:stretch>
                      <a:fillRect/>
                    </a:stretch>
                  </pic:blipFill>
                  <pic:spPr>
                    <a:xfrm>
                      <a:off x="0" y="0"/>
                      <a:ext cx="6120130" cy="4311015"/>
                    </a:xfrm>
                    <a:prstGeom prst="rect">
                      <a:avLst/>
                    </a:prstGeom>
                  </pic:spPr>
                </pic:pic>
              </a:graphicData>
            </a:graphic>
          </wp:inline>
        </w:drawing>
      </w:r>
    </w:p>
    <w:p w14:paraId="5CB63611" w14:textId="77777777" w:rsidR="00A85E31" w:rsidRPr="00A27C9B" w:rsidRDefault="00A85E31" w:rsidP="00A85E31">
      <w:pPr>
        <w:spacing w:after="200"/>
        <w:jc w:val="left"/>
      </w:pPr>
      <w:r w:rsidRPr="00A27C9B">
        <w:t>In the debriefing, questions can be asked like:</w:t>
      </w:r>
    </w:p>
    <w:p w14:paraId="55451134" w14:textId="77777777" w:rsidR="00A85E31" w:rsidRPr="00A27C9B" w:rsidRDefault="00A85E31" w:rsidP="00A85E31">
      <w:pPr>
        <w:pStyle w:val="Lijstalinea"/>
      </w:pPr>
      <w:r w:rsidRPr="00A27C9B">
        <w:t>Was this a challenging activity?</w:t>
      </w:r>
    </w:p>
    <w:p w14:paraId="55B1C85D" w14:textId="08F9FC32" w:rsidR="00A85E31" w:rsidRPr="00A27C9B" w:rsidRDefault="00A85E31" w:rsidP="00A85E31">
      <w:pPr>
        <w:pStyle w:val="Lijstalinea"/>
      </w:pPr>
      <w:r w:rsidRPr="00A27C9B">
        <w:t>Do you consider filling in one or more of these continuums as private, and why</w:t>
      </w:r>
      <w:r w:rsidR="000934A3" w:rsidRPr="00A27C9B">
        <w:t>?</w:t>
      </w:r>
    </w:p>
    <w:p w14:paraId="6A431FDB" w14:textId="09A59FAA" w:rsidR="00C9685B" w:rsidRDefault="0018207A" w:rsidP="00A85E31">
      <w:pPr>
        <w:pStyle w:val="Lijstalinea"/>
      </w:pPr>
      <w:r>
        <w:t xml:space="preserve">You were asked to </w:t>
      </w:r>
      <w:r w:rsidR="00025D3B">
        <w:t>fill in extents of how you feel. Some other</w:t>
      </w:r>
      <w:r w:rsidR="00C9685B">
        <w:t>s</w:t>
      </w:r>
      <w:r w:rsidR="00025D3B">
        <w:t xml:space="preserve"> </w:t>
      </w:r>
      <w:r w:rsidR="00ED11CF">
        <w:t>c</w:t>
      </w:r>
      <w:r w:rsidR="00025D3B">
        <w:t>ould a</w:t>
      </w:r>
      <w:r w:rsidR="00ED11CF">
        <w:t>s</w:t>
      </w:r>
      <w:r w:rsidR="00025D3B">
        <w:t>k to score you</w:t>
      </w:r>
      <w:r w:rsidR="00ED11CF">
        <w:t>rself</w:t>
      </w:r>
      <w:r w:rsidR="00025D3B">
        <w:t xml:space="preserve"> on a </w:t>
      </w:r>
      <w:r w:rsidR="004B1D3E" w:rsidRPr="00A27C9B">
        <w:t xml:space="preserve">continuum </w:t>
      </w:r>
      <w:r w:rsidR="00ED11CF">
        <w:t>(or a binary scale)</w:t>
      </w:r>
      <w:r w:rsidR="004B1D3E" w:rsidRPr="00A27C9B">
        <w:t xml:space="preserve">; </w:t>
      </w:r>
      <w:r w:rsidR="00ED11CF">
        <w:t xml:space="preserve">for example </w:t>
      </w:r>
      <w:r w:rsidR="007E7B07">
        <w:t xml:space="preserve">if you feel more male OR female, of more </w:t>
      </w:r>
      <w:r w:rsidR="00C9685B">
        <w:t xml:space="preserve">homosexual </w:t>
      </w:r>
      <w:r w:rsidR="007E7B07">
        <w:t>OR</w:t>
      </w:r>
      <w:r w:rsidR="00C9685B">
        <w:t xml:space="preserve"> heterosexual. Which way is better?</w:t>
      </w:r>
    </w:p>
    <w:p w14:paraId="5F741BE2" w14:textId="649DE7F3" w:rsidR="0003317D" w:rsidRPr="00A27C9B" w:rsidRDefault="003435D0" w:rsidP="00A85E31">
      <w:pPr>
        <w:pStyle w:val="Lijstalinea"/>
      </w:pPr>
      <w:r>
        <w:t xml:space="preserve">Do you think people can </w:t>
      </w:r>
      <w:r w:rsidR="00D46462" w:rsidRPr="00A27C9B">
        <w:t xml:space="preserve">experience different sexual attractions, or </w:t>
      </w:r>
      <w:r w:rsidR="00E439BF">
        <w:t xml:space="preserve">feel </w:t>
      </w:r>
      <w:r w:rsidR="00473AF3">
        <w:t xml:space="preserve">more male and female at the same </w:t>
      </w:r>
      <w:r w:rsidR="00D46462" w:rsidRPr="00A27C9B">
        <w:t>time</w:t>
      </w:r>
      <w:r w:rsidR="00E439BF">
        <w:t xml:space="preserve"> or at different times</w:t>
      </w:r>
      <w:r w:rsidR="00D46462" w:rsidRPr="00A27C9B">
        <w:t>?</w:t>
      </w:r>
    </w:p>
    <w:p w14:paraId="206074C6" w14:textId="00E75F3A" w:rsidR="00A85E31" w:rsidRPr="00A27C9B" w:rsidRDefault="00A85E31" w:rsidP="00A85E31">
      <w:pPr>
        <w:pStyle w:val="Lijstalinea"/>
      </w:pPr>
      <w:r w:rsidRPr="00A27C9B">
        <w:t xml:space="preserve">To what extent do you think that your choice </w:t>
      </w:r>
      <w:r w:rsidR="004075A8">
        <w:t>on each question</w:t>
      </w:r>
      <w:r w:rsidRPr="00A27C9B">
        <w:t xml:space="preserve"> is a pure</w:t>
      </w:r>
      <w:r w:rsidR="00853E1F">
        <w:t>ly</w:t>
      </w:r>
      <w:r w:rsidRPr="00A27C9B">
        <w:t xml:space="preserve"> </w:t>
      </w:r>
      <w:r w:rsidRPr="00853E1F">
        <w:rPr>
          <w:i/>
          <w:iCs w:val="0"/>
        </w:rPr>
        <w:t>personal</w:t>
      </w:r>
      <w:r w:rsidRPr="00A27C9B">
        <w:t xml:space="preserve"> choice or </w:t>
      </w:r>
      <w:r w:rsidRPr="00853E1F">
        <w:rPr>
          <w:i/>
          <w:iCs w:val="0"/>
        </w:rPr>
        <w:t>influenced by values and norms</w:t>
      </w:r>
      <w:r w:rsidRPr="00A27C9B">
        <w:t xml:space="preserve"> in society?</w:t>
      </w:r>
    </w:p>
    <w:p w14:paraId="41C6D066" w14:textId="48E49F80" w:rsidR="000934A3" w:rsidRPr="00A27C9B" w:rsidRDefault="001B28C3" w:rsidP="00A85E31">
      <w:pPr>
        <w:pStyle w:val="Lijstalinea"/>
      </w:pPr>
      <w:r w:rsidRPr="00A27C9B">
        <w:t>Do</w:t>
      </w:r>
      <w:r w:rsidR="0003317D" w:rsidRPr="00A27C9B">
        <w:t xml:space="preserve"> y</w:t>
      </w:r>
      <w:r w:rsidRPr="00A27C9B">
        <w:t>ou think that this activity could be done with your students in this form, or does it need adaptation?</w:t>
      </w:r>
    </w:p>
    <w:p w14:paraId="0E5E8F90" w14:textId="77777777" w:rsidR="00A85E31" w:rsidRPr="00A27C9B" w:rsidRDefault="00A85E31" w:rsidP="002845AF">
      <w:pPr>
        <w:spacing w:after="200"/>
        <w:jc w:val="left"/>
      </w:pPr>
    </w:p>
    <w:p w14:paraId="2892B2B7" w14:textId="09A2B269" w:rsidR="00371CEF" w:rsidRPr="00A27C9B" w:rsidRDefault="008005EA" w:rsidP="00153879">
      <w:pPr>
        <w:pStyle w:val="Kop2"/>
      </w:pPr>
      <w:r w:rsidRPr="00A27C9B">
        <w:lastRenderedPageBreak/>
        <w:t xml:space="preserve"> </w:t>
      </w:r>
      <w:bookmarkStart w:id="17" w:name="_Toc127030858"/>
      <w:r w:rsidR="002809A4" w:rsidRPr="00A27C9B">
        <w:t>How much do you need to know?</w:t>
      </w:r>
      <w:bookmarkEnd w:id="17"/>
    </w:p>
    <w:p w14:paraId="48CE58BD" w14:textId="4CFD30E3" w:rsidR="00CB40E3" w:rsidRPr="00A27C9B" w:rsidRDefault="006B62E2" w:rsidP="00371CEF">
      <w:r w:rsidRPr="00A27C9B">
        <w:t xml:space="preserve">With the </w:t>
      </w:r>
      <w:r w:rsidR="005948D6" w:rsidRPr="00A27C9B">
        <w:t xml:space="preserve">growing acceptance of </w:t>
      </w:r>
      <w:r w:rsidR="00F63524" w:rsidRPr="00A27C9B">
        <w:t>sexual and gender diversity</w:t>
      </w:r>
      <w:r w:rsidR="00292800" w:rsidRPr="00A27C9B">
        <w:t xml:space="preserve">, </w:t>
      </w:r>
      <w:r w:rsidR="002631FD" w:rsidRPr="00A27C9B">
        <w:t xml:space="preserve">there is a growing push of LGBTIQ+ movements </w:t>
      </w:r>
      <w:r w:rsidR="00512CEB" w:rsidRPr="00A27C9B">
        <w:t>to get recognition. This expresses itself in part by a proliferation of symbols, self-expression labels and demands</w:t>
      </w:r>
      <w:r w:rsidR="001D6282" w:rsidRPr="00A27C9B">
        <w:t xml:space="preserve">. </w:t>
      </w:r>
      <w:r w:rsidR="00A02E43" w:rsidRPr="00A27C9B">
        <w:t xml:space="preserve">In Europe and the USA, many LGBTIQ+ </w:t>
      </w:r>
      <w:r w:rsidR="005F4CB3" w:rsidRPr="00A27C9B">
        <w:t xml:space="preserve">organizations believe </w:t>
      </w:r>
      <w:r w:rsidR="008A01AA" w:rsidRPr="00A27C9B">
        <w:rPr>
          <w:i/>
          <w:iCs/>
        </w:rPr>
        <w:t xml:space="preserve">visibility </w:t>
      </w:r>
      <w:r w:rsidR="005F4CB3" w:rsidRPr="00A27C9B">
        <w:t xml:space="preserve">is the key to </w:t>
      </w:r>
      <w:r w:rsidR="008A01AA" w:rsidRPr="00A27C9B">
        <w:t xml:space="preserve">acceptance </w:t>
      </w:r>
      <w:r w:rsidR="00F23F75" w:rsidRPr="00A27C9B">
        <w:t xml:space="preserve">and </w:t>
      </w:r>
      <w:r w:rsidR="00F23F75" w:rsidRPr="00A27C9B">
        <w:rPr>
          <w:i/>
          <w:iCs/>
        </w:rPr>
        <w:t>elaborate knowledge</w:t>
      </w:r>
      <w:r w:rsidR="00F23F75" w:rsidRPr="00A27C9B">
        <w:t xml:space="preserve"> about the needs of LGBTIQ+ people </w:t>
      </w:r>
      <w:r w:rsidR="00BE4D1C" w:rsidRPr="00A27C9B">
        <w:t xml:space="preserve">is required to truly understand their needs. </w:t>
      </w:r>
      <w:r w:rsidR="00AD641F" w:rsidRPr="00A27C9B">
        <w:t xml:space="preserve">In part these </w:t>
      </w:r>
      <w:r w:rsidR="00B872BF" w:rsidRPr="00A27C9B">
        <w:t>need</w:t>
      </w:r>
      <w:r w:rsidR="00A12337">
        <w:t>s</w:t>
      </w:r>
      <w:r w:rsidR="00B872BF" w:rsidRPr="00A27C9B">
        <w:t xml:space="preserve"> for visibility and dissemination of knowledge </w:t>
      </w:r>
      <w:r w:rsidR="00A12337">
        <w:t>are</w:t>
      </w:r>
      <w:r w:rsidR="00B872BF" w:rsidRPr="00A27C9B">
        <w:t xml:space="preserve"> based on the experience that when mainstream organizations - like schools - only focus on </w:t>
      </w:r>
      <w:r w:rsidR="002D3C6C" w:rsidRPr="00A27C9B">
        <w:t xml:space="preserve">basic skills to promote tolerance and diversity, they will in fact only acknowledge cultural diversity and not a sexual and gender diversity. </w:t>
      </w:r>
      <w:r w:rsidR="00292E34">
        <w:t xml:space="preserve">They want to secure that LGBTIQ+ are included. </w:t>
      </w:r>
    </w:p>
    <w:p w14:paraId="1599046D" w14:textId="46D6091B" w:rsidR="00321972" w:rsidRPr="00A27C9B" w:rsidRDefault="00CB40E3" w:rsidP="00371CEF">
      <w:r w:rsidRPr="00A27C9B">
        <w:t xml:space="preserve">We think that when teachers have </w:t>
      </w:r>
      <w:r w:rsidR="00136C16" w:rsidRPr="00A27C9B">
        <w:t xml:space="preserve">really </w:t>
      </w:r>
      <w:r w:rsidRPr="00A27C9B">
        <w:t xml:space="preserve">opened up </w:t>
      </w:r>
      <w:r w:rsidR="00136C16" w:rsidRPr="00A27C9B">
        <w:t xml:space="preserve">to sexual and gender diversity, they will become curious for more information </w:t>
      </w:r>
      <w:r w:rsidR="00117479" w:rsidRPr="00A27C9B">
        <w:t xml:space="preserve">and gradually become more expert on the topic. </w:t>
      </w:r>
      <w:r w:rsidR="00FD0ADE" w:rsidRPr="00A27C9B">
        <w:t xml:space="preserve">However, do you really need to know all the </w:t>
      </w:r>
      <w:r w:rsidR="0081519A" w:rsidRPr="00A27C9B">
        <w:t>emerging labels for sexual and gender identities? Do you really need to know a good sample of LGBT</w:t>
      </w:r>
      <w:r w:rsidR="00177026">
        <w:t>IQ+</w:t>
      </w:r>
      <w:r w:rsidR="0081519A" w:rsidRPr="00A27C9B">
        <w:t xml:space="preserve"> </w:t>
      </w:r>
      <w:r w:rsidR="00C13A28" w:rsidRPr="00A27C9B">
        <w:t xml:space="preserve">famous people in history? Do you need to know all the animals </w:t>
      </w:r>
      <w:r w:rsidR="00DC41F2" w:rsidRPr="00A27C9B">
        <w:t xml:space="preserve">species which we know engage in same-sex behaviour? Do you </w:t>
      </w:r>
      <w:r w:rsidR="00051DD7" w:rsidRPr="00A27C9B">
        <w:t xml:space="preserve">have to know all the same sex and gender nonconforming cultural traditions in different countries and cultures? </w:t>
      </w:r>
      <w:r w:rsidR="00841CC9" w:rsidRPr="00A27C9B">
        <w:t xml:space="preserve">Do you have to know the details of </w:t>
      </w:r>
      <w:r w:rsidR="00042671" w:rsidRPr="00A27C9B">
        <w:t>acceptance or rejection of nonconforming gender or sexual relations in different religions</w:t>
      </w:r>
      <w:r w:rsidR="00505CFA">
        <w:t xml:space="preserve"> and their holy scriptures</w:t>
      </w:r>
      <w:r w:rsidR="00042671" w:rsidRPr="00A27C9B">
        <w:t xml:space="preserve">? </w:t>
      </w:r>
    </w:p>
    <w:p w14:paraId="78185600" w14:textId="470EDC72" w:rsidR="0040265C" w:rsidRPr="00A27C9B" w:rsidRDefault="00321972" w:rsidP="00371CEF">
      <w:r w:rsidRPr="00A27C9B">
        <w:t xml:space="preserve">We think you don’t have to know everything. </w:t>
      </w:r>
      <w:r w:rsidR="005F63EF" w:rsidRPr="00A27C9B">
        <w:t xml:space="preserve">Much of this information can be found on the Internet, but it is probably pedagogically more useful to </w:t>
      </w:r>
      <w:r w:rsidR="001D0CB9" w:rsidRPr="00A27C9B">
        <w:t xml:space="preserve">ask </w:t>
      </w:r>
      <w:r w:rsidR="005F63EF" w:rsidRPr="00A27C9B">
        <w:t>students to find this out for themselves, then for teacher</w:t>
      </w:r>
      <w:r w:rsidR="0020219A">
        <w:t>s</w:t>
      </w:r>
      <w:r w:rsidR="005F63EF" w:rsidRPr="00A27C9B">
        <w:t xml:space="preserve"> to know it all by heart and then to lecture on it. </w:t>
      </w:r>
    </w:p>
    <w:p w14:paraId="1085A0FD" w14:textId="666FA860" w:rsidR="005625F0" w:rsidRPr="00A27C9B" w:rsidRDefault="0040265C" w:rsidP="00371CEF">
      <w:r w:rsidRPr="00A27C9B">
        <w:t xml:space="preserve">However, it remains wise to consider how information can help you </w:t>
      </w:r>
      <w:r w:rsidR="00D84141" w:rsidRPr="00A27C9B">
        <w:t xml:space="preserve">to be more inclusive. For example, the use of alternative pronouns for students or colleagues who </w:t>
      </w:r>
      <w:r w:rsidR="00B20AB3" w:rsidRPr="00A27C9B">
        <w:t>want to present themselves as non-binary can be challenging</w:t>
      </w:r>
      <w:r w:rsidR="00FE777E">
        <w:t xml:space="preserve">. </w:t>
      </w:r>
      <w:r w:rsidR="00566571">
        <w:t xml:space="preserve">Maybe you </w:t>
      </w:r>
      <w:r w:rsidR="00B20AB3" w:rsidRPr="00A27C9B">
        <w:t xml:space="preserve">don’t know which pronouns there are </w:t>
      </w:r>
      <w:r w:rsidR="00566571">
        <w:t xml:space="preserve">for non-binary people. </w:t>
      </w:r>
      <w:r w:rsidR="00EC628E">
        <w:t>Y</w:t>
      </w:r>
      <w:r w:rsidR="001F38D6">
        <w:t xml:space="preserve">ou may </w:t>
      </w:r>
      <w:r w:rsidR="00EC628E">
        <w:t xml:space="preserve">not </w:t>
      </w:r>
      <w:r w:rsidR="001F38D6">
        <w:t xml:space="preserve">be used to </w:t>
      </w:r>
      <w:r w:rsidR="00DB2A62" w:rsidRPr="00A27C9B">
        <w:t xml:space="preserve">talk in ways that </w:t>
      </w:r>
      <w:r w:rsidR="001F38D6">
        <w:t xml:space="preserve">avoid </w:t>
      </w:r>
      <w:r w:rsidR="00DB2A62" w:rsidRPr="00A27C9B">
        <w:t>binary expectations of males</w:t>
      </w:r>
      <w:r w:rsidR="00EC628E">
        <w:t xml:space="preserve">. </w:t>
      </w:r>
      <w:r w:rsidR="00DB2A62" w:rsidRPr="00A27C9B">
        <w:t xml:space="preserve">In such cases </w:t>
      </w:r>
      <w:r w:rsidR="00AB5921">
        <w:t xml:space="preserve">knowledge about </w:t>
      </w:r>
      <w:r w:rsidR="00B677B8">
        <w:t xml:space="preserve">alternative </w:t>
      </w:r>
      <w:r w:rsidR="00AB5921">
        <w:t xml:space="preserve">pronouns </w:t>
      </w:r>
      <w:r w:rsidR="00DB2A62" w:rsidRPr="00A27C9B">
        <w:t xml:space="preserve">can help </w:t>
      </w:r>
      <w:r w:rsidR="00AB5921">
        <w:t xml:space="preserve">non-binary </w:t>
      </w:r>
      <w:r w:rsidR="00AF7E27">
        <w:t xml:space="preserve">students </w:t>
      </w:r>
      <w:r w:rsidR="00AB5921">
        <w:t>to feel more welcome and appreciated.</w:t>
      </w:r>
      <w:r w:rsidR="00ED75DE" w:rsidRPr="00A27C9B">
        <w:t xml:space="preserve"> </w:t>
      </w:r>
    </w:p>
    <w:p w14:paraId="00DCE4DF" w14:textId="77777777" w:rsidR="005625F0" w:rsidRPr="00A27C9B" w:rsidRDefault="005625F0" w:rsidP="00371CEF"/>
    <w:p w14:paraId="335AD9DB" w14:textId="77777777" w:rsidR="00CF43A4" w:rsidRDefault="00CF43A4">
      <w:pPr>
        <w:spacing w:after="200"/>
        <w:jc w:val="left"/>
        <w:rPr>
          <w:rFonts w:ascii="Fira Sans" w:eastAsiaTheme="majorEastAsia" w:hAnsi="Fira Sans"/>
          <w:color w:val="7F7F7F" w:themeColor="text1" w:themeTint="80"/>
          <w:sz w:val="40"/>
          <w:szCs w:val="40"/>
        </w:rPr>
      </w:pPr>
      <w:r>
        <w:br w:type="page"/>
      </w:r>
    </w:p>
    <w:p w14:paraId="3F647828" w14:textId="77777777" w:rsidR="00CF43A4" w:rsidRPr="00A27C9B" w:rsidRDefault="00CF43A4" w:rsidP="00A463FB">
      <w:pPr>
        <w:pStyle w:val="Kop1"/>
        <w:ind w:left="0" w:firstLine="0"/>
      </w:pPr>
      <w:bookmarkStart w:id="18" w:name="_Toc127030859"/>
      <w:r w:rsidRPr="00A27C9B">
        <w:lastRenderedPageBreak/>
        <w:t>Spiral Curriculum</w:t>
      </w:r>
      <w:bookmarkEnd w:id="18"/>
    </w:p>
    <w:p w14:paraId="0C6268F5" w14:textId="259B2C79" w:rsidR="00CF43A4" w:rsidRDefault="002470BC" w:rsidP="00CF43A4">
      <w:r>
        <w:t xml:space="preserve">Many teachers are interested in </w:t>
      </w:r>
      <w:r w:rsidR="006F1AF1">
        <w:t xml:space="preserve">how to sue </w:t>
      </w:r>
      <w:r w:rsidR="00CF43A4">
        <w:t>concrete classroom activities</w:t>
      </w:r>
      <w:r w:rsidR="006F1AF1">
        <w:t xml:space="preserve"> on sexual and gender diversity. But</w:t>
      </w:r>
      <w:r w:rsidR="00CF43A4">
        <w:t xml:space="preserve"> we should be aware that single classroom activities cannot change students attitudes sustainably. Prejudice, bias and negative attitudes often are supported by a social attitudes and customs that cannot be changed with a single lesson or even a series of lessons. </w:t>
      </w:r>
      <w:r w:rsidR="00E729E7">
        <w:t xml:space="preserve">Creating a more open and interested attitude </w:t>
      </w:r>
      <w:r w:rsidR="004436D4">
        <w:t xml:space="preserve">is a long-term goal. </w:t>
      </w:r>
      <w:r w:rsidR="00CF43A4">
        <w:t xml:space="preserve">This goal is not limited to the LGBTIQ+ topic or target group; it is a more generic cross-sectional competence. </w:t>
      </w:r>
      <w:r w:rsidR="0024683B">
        <w:t>Such a competence can only be created by implementing a spiral curriculum.</w:t>
      </w:r>
    </w:p>
    <w:p w14:paraId="36612AFD" w14:textId="2A422854" w:rsidR="00CF43A4" w:rsidRPr="00A27C9B" w:rsidRDefault="00CF43A4" w:rsidP="00CF43A4">
      <w:r>
        <w:t xml:space="preserve">In this chapter we will go deeper into what </w:t>
      </w:r>
      <w:r w:rsidR="0024683B">
        <w:t xml:space="preserve">a </w:t>
      </w:r>
      <w:r>
        <w:t xml:space="preserve">spiral curriculum is, how </w:t>
      </w:r>
      <w:r w:rsidR="00D97717">
        <w:t>a</w:t>
      </w:r>
      <w:r>
        <w:t xml:space="preserve"> school can develop it and how a trainer can make a start with developing a spiral curriculum in a school. </w:t>
      </w:r>
    </w:p>
    <w:p w14:paraId="48BAF74A" w14:textId="77777777" w:rsidR="00CF43A4" w:rsidRPr="00A27C9B" w:rsidRDefault="00CF43A4" w:rsidP="00CF43A4"/>
    <w:p w14:paraId="47ADA162" w14:textId="77777777" w:rsidR="00CF43A4" w:rsidRPr="00A27C9B" w:rsidRDefault="00CF43A4" w:rsidP="00CF43A4">
      <w:pPr>
        <w:pStyle w:val="Kop2"/>
      </w:pPr>
      <w:bookmarkStart w:id="19" w:name="_Toc127030860"/>
      <w:r w:rsidRPr="00A27C9B">
        <w:t>An effective spiral curriculum</w:t>
      </w:r>
      <w:bookmarkEnd w:id="19"/>
    </w:p>
    <w:p w14:paraId="6B14FBB9" w14:textId="01BD109E" w:rsidR="00CF43A4" w:rsidRDefault="00CF43A4" w:rsidP="00CF43A4">
      <w:r>
        <w:t xml:space="preserve">The idea of a spiral curriculum was developed by Jerome Bruner. Bruner focused on learning concepts rather than </w:t>
      </w:r>
      <w:r w:rsidR="001F1C9D">
        <w:t xml:space="preserve">teaching </w:t>
      </w:r>
      <w:r>
        <w:t xml:space="preserve">facts. The science of child development (based on Piaget) teaches us that children </w:t>
      </w:r>
      <w:r w:rsidR="00034E8D">
        <w:t xml:space="preserve">gradually </w:t>
      </w:r>
      <w:r>
        <w:t>develop their capacity to understand and use certain concepts</w:t>
      </w:r>
      <w:r w:rsidR="001C2F0B">
        <w:t>. A</w:t>
      </w:r>
      <w:r>
        <w:t xml:space="preserve"> good pedagogy should take this </w:t>
      </w:r>
      <w:r w:rsidR="000B6735">
        <w:t xml:space="preserve">gradual </w:t>
      </w:r>
      <w:r>
        <w:t xml:space="preserve">capacity development in mind. Bruner translates </w:t>
      </w:r>
      <w:r w:rsidR="000B6735">
        <w:t xml:space="preserve">developmental psychology to the school </w:t>
      </w:r>
      <w:r w:rsidR="00591D75">
        <w:t xml:space="preserve">by proposing that </w:t>
      </w:r>
      <w:r>
        <w:t xml:space="preserve">teachers should start to teach students first simple concepts, and then revisit these concepts in way that gradually increasing their complexity. </w:t>
      </w:r>
    </w:p>
    <w:p w14:paraId="1F09E138" w14:textId="00F4EBAF" w:rsidR="00CF43A4" w:rsidRDefault="00CF43A4" w:rsidP="00CF43A4">
      <w:r>
        <w:t xml:space="preserve">For example, in the area of gender and sexual diversity, one could make young children aware of that what we call “male” of “female” in terms of bodies and gender roles is not a rigid </w:t>
      </w:r>
      <w:r w:rsidR="0028676C">
        <w:t xml:space="preserve">or natural </w:t>
      </w:r>
      <w:r>
        <w:t xml:space="preserve">division and that friendship and having a crush on someone can happen to boys and girls, girls and girls and boys and boys. At a higher age or stage of development, children can be made aware of terms like intersex, gender, cisgender and transgender and about the difference between same-sex attraction, identity and behaviour. When students have developed a more abstract level of conceptualization, teachers may be able to explain and reflect on heteronormativity. It should be noted that this increased complexity does not only relate to more in-depth information, but </w:t>
      </w:r>
      <w:r>
        <w:lastRenderedPageBreak/>
        <w:t xml:space="preserve">also – and maybe more importantly – to how this relates to the feelings, identity and social relations of the students. </w:t>
      </w:r>
    </w:p>
    <w:p w14:paraId="5911E24E" w14:textId="668EAB23" w:rsidR="00CF43A4" w:rsidRDefault="00D30E1A" w:rsidP="00CF43A4">
      <w:r>
        <w:t>The d</w:t>
      </w:r>
      <w:r w:rsidR="00CF43A4">
        <w:t xml:space="preserve">evelopment of </w:t>
      </w:r>
      <w:r>
        <w:t>a</w:t>
      </w:r>
      <w:r w:rsidR="00CF43A4">
        <w:t xml:space="preserve"> spiral curriculum depends on the stage of development of the students and on their social and cultural backgrounds and influences</w:t>
      </w:r>
      <w:r>
        <w:t xml:space="preserve">. Therefore it </w:t>
      </w:r>
      <w:r w:rsidR="00CF43A4">
        <w:t xml:space="preserve">is necessary to have a good view of </w:t>
      </w:r>
      <w:r w:rsidR="00336140">
        <w:t xml:space="preserve">the level of </w:t>
      </w:r>
      <w:r w:rsidR="00CF43A4">
        <w:t xml:space="preserve">students in terms of conceptualizations and attitudes when they start high school. A good way to start developing the spiral curriculum is by setting </w:t>
      </w:r>
      <w:r w:rsidR="00446C4F">
        <w:t xml:space="preserve">desired </w:t>
      </w:r>
      <w:r w:rsidR="00CF43A4">
        <w:t xml:space="preserve">standards for attitudes and behavior the </w:t>
      </w:r>
      <w:r w:rsidR="00FD2807">
        <w:t xml:space="preserve">school </w:t>
      </w:r>
      <w:r w:rsidR="00CF43A4">
        <w:t xml:space="preserve">wants </w:t>
      </w:r>
      <w:r w:rsidR="00446C4F">
        <w:t xml:space="preserve">the students to have </w:t>
      </w:r>
      <w:r w:rsidR="00CF43A4">
        <w:t>when the</w:t>
      </w:r>
      <w:r w:rsidR="00446C4F">
        <w:t>y</w:t>
      </w:r>
      <w:r w:rsidR="00CF43A4">
        <w:t xml:space="preserve"> finish high school. This provides the school with </w:t>
      </w:r>
      <w:r w:rsidR="0099175C">
        <w:t xml:space="preserve">a </w:t>
      </w:r>
      <w:r w:rsidR="00CF43A4">
        <w:t>starting point and clear end-of-course competences</w:t>
      </w:r>
      <w:r w:rsidR="0099175C">
        <w:t xml:space="preserve">. </w:t>
      </w:r>
      <w:r w:rsidR="00513126">
        <w:t xml:space="preserve">Starting levels and desired standards </w:t>
      </w:r>
      <w:r w:rsidR="0099175C">
        <w:t xml:space="preserve">can </w:t>
      </w:r>
      <w:r w:rsidR="00CF43A4">
        <w:t xml:space="preserve">be connected by formulating intermediate objectives. </w:t>
      </w:r>
      <w:r w:rsidR="000363BD">
        <w:t>These ob</w:t>
      </w:r>
      <w:r w:rsidR="00DC4A3F">
        <w:t>jec</w:t>
      </w:r>
      <w:r w:rsidR="000363BD">
        <w:t xml:space="preserve">tives and </w:t>
      </w:r>
      <w:r w:rsidR="00DC4A3F">
        <w:t xml:space="preserve">concrete classroom activities to reach them are the core of a </w:t>
      </w:r>
      <w:r w:rsidR="00CF43A4">
        <w:t xml:space="preserve">spiral curriculum. </w:t>
      </w:r>
    </w:p>
    <w:p w14:paraId="1E23B6AF" w14:textId="77777777" w:rsidR="00CF43A4" w:rsidRDefault="00CF43A4" w:rsidP="00CF43A4">
      <w:r>
        <w:t xml:space="preserve">When we develop a spiral curriculum on sexual and gender diversity, we don’t refer to a curriculum solely devoted to this topic or these target groups. The competence to be open and interested for diversity is more generic than LGBTIQ+. But at the same time it is not sufficient to only give attention to generic diversity competences, because in practice it is shown that even if students have a diversity competences in a generic way, they do not always apply this to sexual and gender diversity. The development of a spiral curriculum on gender and sexual diversity is therefore a question of (visible) integration into a wider open and supportive attitude. </w:t>
      </w:r>
    </w:p>
    <w:p w14:paraId="734321DA" w14:textId="098BDECA" w:rsidR="001F1C9D" w:rsidRPr="00A27C9B" w:rsidRDefault="001F1C9D" w:rsidP="00CF43A4">
      <w:r>
        <w:t>A</w:t>
      </w:r>
      <w:r w:rsidR="009E469E">
        <w:t xml:space="preserve"> more elaborate</w:t>
      </w:r>
      <w:r>
        <w:t xml:space="preserve"> </w:t>
      </w:r>
      <w:hyperlink r:id="rId11" w:history="1">
        <w:r w:rsidRPr="007F529A">
          <w:rPr>
            <w:rStyle w:val="Hyperlink"/>
          </w:rPr>
          <w:t>guide to develop a spiral curriculum for vocational schools</w:t>
        </w:r>
      </w:hyperlink>
      <w:r>
        <w:t xml:space="preserve"> was developed in the </w:t>
      </w:r>
      <w:hyperlink r:id="rId12" w:history="1">
        <w:r w:rsidRPr="005E073F">
          <w:rPr>
            <w:rStyle w:val="Hyperlink"/>
          </w:rPr>
          <w:t>SENSE-project</w:t>
        </w:r>
      </w:hyperlink>
      <w:r>
        <w:t>, and much of this material can be applied to high schools as well.</w:t>
      </w:r>
    </w:p>
    <w:p w14:paraId="5B242413" w14:textId="77777777" w:rsidR="00CF43A4" w:rsidRPr="00A27C9B" w:rsidRDefault="00CF43A4" w:rsidP="00CF43A4"/>
    <w:p w14:paraId="1488D834" w14:textId="77777777" w:rsidR="00CF43A4" w:rsidRPr="00A27C9B" w:rsidRDefault="00CF43A4" w:rsidP="00CF43A4">
      <w:pPr>
        <w:pStyle w:val="Kop2"/>
      </w:pPr>
      <w:bookmarkStart w:id="20" w:name="_Toc127030861"/>
      <w:r w:rsidRPr="00A27C9B">
        <w:t>A training module to involve the team</w:t>
      </w:r>
      <w:bookmarkEnd w:id="20"/>
    </w:p>
    <w:p w14:paraId="60DAFA90" w14:textId="7E243C8B" w:rsidR="00CF43A4" w:rsidRDefault="00CF43A4" w:rsidP="00CF43A4">
      <w:r>
        <w:t xml:space="preserve">A good way to organize a training or workshop module is to </w:t>
      </w:r>
      <w:r w:rsidR="0083230C">
        <w:t xml:space="preserve">work with the teacher team on the </w:t>
      </w:r>
      <w:r>
        <w:t xml:space="preserve">start </w:t>
      </w:r>
      <w:r w:rsidR="0083230C">
        <w:t xml:space="preserve">of </w:t>
      </w:r>
      <w:r>
        <w:t xml:space="preserve">a spiral curriculum. </w:t>
      </w:r>
      <w:r w:rsidR="00A269A5">
        <w:t>A</w:t>
      </w:r>
      <w:r>
        <w:t xml:space="preserve"> program could look like this:</w:t>
      </w:r>
    </w:p>
    <w:p w14:paraId="4BCB3E94" w14:textId="77777777" w:rsidR="00CF43A4" w:rsidRDefault="00CF43A4" w:rsidP="00CF43A4">
      <w:pPr>
        <w:pStyle w:val="Lijstalinea"/>
      </w:pPr>
      <w:r>
        <w:t>a short introduction of what spiral curriculum is, possibly with an explanation of the Taxonomy of Krathwohl</w:t>
      </w:r>
    </w:p>
    <w:p w14:paraId="4F2C8C8E" w14:textId="77777777" w:rsidR="00CF43A4" w:rsidRDefault="00CF43A4" w:rsidP="00CF43A4">
      <w:pPr>
        <w:pStyle w:val="Lijstalinea"/>
      </w:pPr>
      <w:r>
        <w:t>a presentation or/and discussion about how the students enter the course and the desired concrete end-of-course competences/attitudes</w:t>
      </w:r>
    </w:p>
    <w:p w14:paraId="7B1906CA" w14:textId="06A7B05C" w:rsidR="00CF43A4" w:rsidRDefault="00CF43A4" w:rsidP="00CF43A4">
      <w:pPr>
        <w:pStyle w:val="Lijstalinea"/>
      </w:pPr>
      <w:r>
        <w:lastRenderedPageBreak/>
        <w:t>a workshop activity in which one subgroup work</w:t>
      </w:r>
      <w:r w:rsidR="00813592">
        <w:t>s</w:t>
      </w:r>
      <w:r>
        <w:t xml:space="preserve"> on </w:t>
      </w:r>
      <w:r w:rsidR="00262869">
        <w:t xml:space="preserve">formulation </w:t>
      </w:r>
      <w:r>
        <w:t xml:space="preserve">of intermediate objectives per academic year or per study period, and other subgroups brainstorm </w:t>
      </w:r>
      <w:r w:rsidR="00262869">
        <w:t xml:space="preserve">on </w:t>
      </w:r>
      <w:r>
        <w:t>concrete activities for integration in specific subjects throughout the course</w:t>
      </w:r>
    </w:p>
    <w:p w14:paraId="0A26601B" w14:textId="77777777" w:rsidR="00CF43A4" w:rsidRDefault="00CF43A4" w:rsidP="00CF43A4">
      <w:pPr>
        <w:pStyle w:val="Lijstalinea"/>
      </w:pPr>
      <w:r>
        <w:t>the workshop activity can be debriefed by presentations of the subgroups to the plenary group and discussion how to align the formulated objectives and brainstorm activities with each other</w:t>
      </w:r>
    </w:p>
    <w:p w14:paraId="7D41B4DC" w14:textId="77777777" w:rsidR="00CF43A4" w:rsidRDefault="00CF43A4" w:rsidP="00CF43A4">
      <w:pPr>
        <w:pStyle w:val="Lijstalinea"/>
      </w:pPr>
      <w:r>
        <w:t>if the Taxonomy of Krathwohl has not been discussed before, it is often useful to introduce it during this debriefing because it will help the participants to order the attitudinal objectives in a more logical way</w:t>
      </w:r>
    </w:p>
    <w:p w14:paraId="5CC45FF2" w14:textId="13341281" w:rsidR="00CF43A4" w:rsidRDefault="00CF43A4" w:rsidP="00CF43A4">
      <w:pPr>
        <w:pStyle w:val="Lijstalinea"/>
      </w:pPr>
      <w:r>
        <w:t xml:space="preserve">the final part of the debriefing discussion could be to review the total collection of objectives and activities and </w:t>
      </w:r>
      <w:r w:rsidR="006359D8">
        <w:t xml:space="preserve">to explore </w:t>
      </w:r>
      <w:r>
        <w:t xml:space="preserve">whether </w:t>
      </w:r>
      <w:r w:rsidR="006359D8">
        <w:t xml:space="preserve">the team thinks </w:t>
      </w:r>
      <w:r>
        <w:t>this general outline is usable and implementable</w:t>
      </w:r>
    </w:p>
    <w:p w14:paraId="74A1A2D9" w14:textId="77777777" w:rsidR="00CF43A4" w:rsidRPr="00A27C9B" w:rsidRDefault="00CF43A4" w:rsidP="00CF43A4">
      <w:pPr>
        <w:pStyle w:val="Lijstalinea"/>
      </w:pPr>
      <w:r>
        <w:t>interested participants can be asked to voluntarily join a working group which will elaborate the outline of a spiral curriculum into a more detailed plan, and to monitor how the implementation of the activities take place; the working group can also be part of another already existing school working group on well-being, citizenship, social competences or student care</w:t>
      </w:r>
    </w:p>
    <w:p w14:paraId="77F15A29" w14:textId="77777777" w:rsidR="00CF43A4" w:rsidRDefault="00CF43A4" w:rsidP="00CF43A4"/>
    <w:p w14:paraId="011CD680" w14:textId="77777777" w:rsidR="00CF43A4" w:rsidRPr="00245B2C" w:rsidRDefault="00CF43A4" w:rsidP="00CF43A4">
      <w:pPr>
        <w:jc w:val="center"/>
        <w:rPr>
          <w:b/>
          <w:bCs/>
          <w:color w:val="7030A0"/>
        </w:rPr>
      </w:pPr>
      <w:r w:rsidRPr="00245B2C">
        <w:rPr>
          <w:b/>
          <w:bCs/>
          <w:color w:val="7030A0"/>
        </w:rPr>
        <w:t>Template for posters used in a spiral curriculum workshop</w:t>
      </w:r>
    </w:p>
    <w:tbl>
      <w:tblPr>
        <w:tblStyle w:val="Lijsttabel3-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4"/>
        <w:gridCol w:w="1605"/>
        <w:gridCol w:w="1605"/>
        <w:gridCol w:w="1605"/>
        <w:gridCol w:w="1605"/>
      </w:tblGrid>
      <w:tr w:rsidR="00CF43A4" w14:paraId="03A28D97" w14:textId="77777777" w:rsidTr="002F1C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4" w:type="dxa"/>
            <w:tcBorders>
              <w:bottom w:val="none" w:sz="0" w:space="0" w:color="auto"/>
              <w:right w:val="none" w:sz="0" w:space="0" w:color="auto"/>
            </w:tcBorders>
          </w:tcPr>
          <w:p w14:paraId="4A5DACDD" w14:textId="77777777" w:rsidR="00CF43A4" w:rsidRDefault="00CF43A4" w:rsidP="00DE52F5">
            <w:pPr>
              <w:jc w:val="center"/>
              <w:rPr>
                <w:b w:val="0"/>
                <w:bCs w:val="0"/>
              </w:rPr>
            </w:pPr>
            <w:r>
              <w:t>YEAR</w:t>
            </w:r>
          </w:p>
          <w:p w14:paraId="06BD7541" w14:textId="77777777" w:rsidR="00CF43A4" w:rsidRDefault="00CF43A4" w:rsidP="00DE52F5">
            <w:pPr>
              <w:jc w:val="center"/>
            </w:pPr>
            <w:r>
              <w:t>PERIOD</w:t>
            </w:r>
          </w:p>
        </w:tc>
        <w:tc>
          <w:tcPr>
            <w:tcW w:w="1604" w:type="dxa"/>
          </w:tcPr>
          <w:p w14:paraId="2D47EAD3" w14:textId="77777777" w:rsidR="00CF43A4" w:rsidRDefault="00CF43A4" w:rsidP="00DE52F5">
            <w:pPr>
              <w:jc w:val="center"/>
              <w:cnfStyle w:val="100000000000" w:firstRow="1" w:lastRow="0" w:firstColumn="0" w:lastColumn="0" w:oddVBand="0" w:evenVBand="0" w:oddHBand="0" w:evenHBand="0" w:firstRowFirstColumn="0" w:firstRowLastColumn="0" w:lastRowFirstColumn="0" w:lastRowLastColumn="0"/>
              <w:rPr>
                <w:b w:val="0"/>
                <w:bCs w:val="0"/>
              </w:rPr>
            </w:pPr>
            <w:r>
              <w:t>Mentor</w:t>
            </w:r>
          </w:p>
          <w:p w14:paraId="3B085A93" w14:textId="77777777" w:rsidR="00CF43A4" w:rsidRDefault="00CF43A4" w:rsidP="00DE52F5">
            <w:pPr>
              <w:jc w:val="center"/>
              <w:cnfStyle w:val="100000000000" w:firstRow="1" w:lastRow="0" w:firstColumn="0" w:lastColumn="0" w:oddVBand="0" w:evenVBand="0" w:oddHBand="0" w:evenHBand="0" w:firstRowFirstColumn="0" w:firstRowLastColumn="0" w:lastRowFirstColumn="0" w:lastRowLastColumn="0"/>
            </w:pPr>
            <w:r>
              <w:t>lessons</w:t>
            </w:r>
          </w:p>
        </w:tc>
        <w:tc>
          <w:tcPr>
            <w:tcW w:w="1605" w:type="dxa"/>
          </w:tcPr>
          <w:p w14:paraId="4A877C8A" w14:textId="77777777" w:rsidR="00CF43A4" w:rsidRDefault="00CF43A4" w:rsidP="00DE52F5">
            <w:pPr>
              <w:jc w:val="center"/>
              <w:cnfStyle w:val="100000000000" w:firstRow="1" w:lastRow="0" w:firstColumn="0" w:lastColumn="0" w:oddVBand="0" w:evenVBand="0" w:oddHBand="0" w:evenHBand="0" w:firstRowFirstColumn="0" w:firstRowLastColumn="0" w:lastRowFirstColumn="0" w:lastRowLastColumn="0"/>
            </w:pPr>
            <w:r>
              <w:t>Biology</w:t>
            </w:r>
          </w:p>
        </w:tc>
        <w:tc>
          <w:tcPr>
            <w:tcW w:w="1605" w:type="dxa"/>
          </w:tcPr>
          <w:p w14:paraId="4AC18A61" w14:textId="77777777" w:rsidR="00CF43A4" w:rsidRDefault="00CF43A4" w:rsidP="00DE52F5">
            <w:pPr>
              <w:jc w:val="center"/>
              <w:cnfStyle w:val="100000000000" w:firstRow="1" w:lastRow="0" w:firstColumn="0" w:lastColumn="0" w:oddVBand="0" w:evenVBand="0" w:oddHBand="0" w:evenHBand="0" w:firstRowFirstColumn="0" w:firstRowLastColumn="0" w:lastRowFirstColumn="0" w:lastRowLastColumn="0"/>
            </w:pPr>
            <w:r>
              <w:t>Social studies</w:t>
            </w:r>
          </w:p>
        </w:tc>
        <w:tc>
          <w:tcPr>
            <w:tcW w:w="1605" w:type="dxa"/>
          </w:tcPr>
          <w:p w14:paraId="7DE699AE" w14:textId="77777777" w:rsidR="00CF43A4" w:rsidRDefault="00CF43A4" w:rsidP="00DE52F5">
            <w:pPr>
              <w:jc w:val="center"/>
              <w:cnfStyle w:val="100000000000" w:firstRow="1" w:lastRow="0" w:firstColumn="0" w:lastColumn="0" w:oddVBand="0" w:evenVBand="0" w:oddHBand="0" w:evenHBand="0" w:firstRowFirstColumn="0" w:firstRowLastColumn="0" w:lastRowFirstColumn="0" w:lastRowLastColumn="0"/>
            </w:pPr>
            <w:r>
              <w:t>History</w:t>
            </w:r>
          </w:p>
        </w:tc>
        <w:tc>
          <w:tcPr>
            <w:tcW w:w="1605" w:type="dxa"/>
          </w:tcPr>
          <w:p w14:paraId="12A29E60" w14:textId="77777777" w:rsidR="00CF43A4" w:rsidRDefault="00CF43A4" w:rsidP="00DE52F5">
            <w:pPr>
              <w:jc w:val="center"/>
              <w:cnfStyle w:val="100000000000" w:firstRow="1" w:lastRow="0" w:firstColumn="0" w:lastColumn="0" w:oddVBand="0" w:evenVBand="0" w:oddHBand="0" w:evenHBand="0" w:firstRowFirstColumn="0" w:firstRowLastColumn="0" w:lastRowFirstColumn="0" w:lastRowLastColumn="0"/>
            </w:pPr>
            <w:r>
              <w:t>Physical education</w:t>
            </w:r>
          </w:p>
        </w:tc>
      </w:tr>
      <w:tr w:rsidR="00CF43A4" w14:paraId="51B9832D"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none" w:sz="0" w:space="0" w:color="auto"/>
              <w:bottom w:val="none" w:sz="0" w:space="0" w:color="auto"/>
              <w:right w:val="none" w:sz="0" w:space="0" w:color="auto"/>
            </w:tcBorders>
          </w:tcPr>
          <w:p w14:paraId="0E1E7CA0" w14:textId="77777777" w:rsidR="00CF43A4" w:rsidRPr="006E63BE" w:rsidRDefault="00CF43A4" w:rsidP="00DE52F5">
            <w:pPr>
              <w:jc w:val="center"/>
              <w:rPr>
                <w:color w:val="7030A0"/>
              </w:rPr>
            </w:pPr>
            <w:r w:rsidRPr="006E63BE">
              <w:rPr>
                <w:color w:val="7030A0"/>
              </w:rPr>
              <w:t>1.1</w:t>
            </w:r>
          </w:p>
        </w:tc>
        <w:tc>
          <w:tcPr>
            <w:tcW w:w="1604" w:type="dxa"/>
            <w:tcBorders>
              <w:top w:val="none" w:sz="0" w:space="0" w:color="auto"/>
              <w:bottom w:val="none" w:sz="0" w:space="0" w:color="auto"/>
            </w:tcBorders>
          </w:tcPr>
          <w:p w14:paraId="429FC464"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063E0800"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14C5890C"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792748CE"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7320F08F"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r>
      <w:tr w:rsidR="00CF43A4" w14:paraId="1581C398" w14:textId="77777777" w:rsidTr="002F1C14">
        <w:tc>
          <w:tcPr>
            <w:cnfStyle w:val="001000000000" w:firstRow="0" w:lastRow="0" w:firstColumn="1" w:lastColumn="0" w:oddVBand="0" w:evenVBand="0" w:oddHBand="0" w:evenHBand="0" w:firstRowFirstColumn="0" w:firstRowLastColumn="0" w:lastRowFirstColumn="0" w:lastRowLastColumn="0"/>
            <w:tcW w:w="1604" w:type="dxa"/>
            <w:tcBorders>
              <w:right w:val="none" w:sz="0" w:space="0" w:color="auto"/>
            </w:tcBorders>
          </w:tcPr>
          <w:p w14:paraId="54EA3E79" w14:textId="77777777" w:rsidR="00CF43A4" w:rsidRPr="006E63BE" w:rsidRDefault="00CF43A4" w:rsidP="00DE52F5">
            <w:pPr>
              <w:jc w:val="center"/>
              <w:rPr>
                <w:color w:val="7030A0"/>
              </w:rPr>
            </w:pPr>
            <w:r w:rsidRPr="006E63BE">
              <w:rPr>
                <w:color w:val="7030A0"/>
              </w:rPr>
              <w:t>1.2</w:t>
            </w:r>
          </w:p>
        </w:tc>
        <w:tc>
          <w:tcPr>
            <w:tcW w:w="1604" w:type="dxa"/>
          </w:tcPr>
          <w:p w14:paraId="396B7BBA"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6B766B41"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38FD90E7"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72ACC428"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68EE355B"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r>
      <w:tr w:rsidR="00CF43A4" w14:paraId="38D6116E"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none" w:sz="0" w:space="0" w:color="auto"/>
              <w:bottom w:val="none" w:sz="0" w:space="0" w:color="auto"/>
              <w:right w:val="none" w:sz="0" w:space="0" w:color="auto"/>
            </w:tcBorders>
          </w:tcPr>
          <w:p w14:paraId="2E396866" w14:textId="77777777" w:rsidR="00CF43A4" w:rsidRPr="006E63BE" w:rsidRDefault="00CF43A4" w:rsidP="00DE52F5">
            <w:pPr>
              <w:jc w:val="center"/>
              <w:rPr>
                <w:color w:val="7030A0"/>
              </w:rPr>
            </w:pPr>
            <w:r w:rsidRPr="006E63BE">
              <w:rPr>
                <w:color w:val="7030A0"/>
              </w:rPr>
              <w:t>2</w:t>
            </w:r>
          </w:p>
        </w:tc>
        <w:tc>
          <w:tcPr>
            <w:tcW w:w="1604" w:type="dxa"/>
            <w:tcBorders>
              <w:top w:val="none" w:sz="0" w:space="0" w:color="auto"/>
              <w:bottom w:val="none" w:sz="0" w:space="0" w:color="auto"/>
            </w:tcBorders>
          </w:tcPr>
          <w:p w14:paraId="6B66E426"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654B7080"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1A27D184"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049D87D4"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2A707F72"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r>
      <w:tr w:rsidR="00CF43A4" w14:paraId="62F54DBB" w14:textId="77777777" w:rsidTr="002F1C14">
        <w:tc>
          <w:tcPr>
            <w:cnfStyle w:val="001000000000" w:firstRow="0" w:lastRow="0" w:firstColumn="1" w:lastColumn="0" w:oddVBand="0" w:evenVBand="0" w:oddHBand="0" w:evenHBand="0" w:firstRowFirstColumn="0" w:firstRowLastColumn="0" w:lastRowFirstColumn="0" w:lastRowLastColumn="0"/>
            <w:tcW w:w="1604" w:type="dxa"/>
            <w:tcBorders>
              <w:right w:val="none" w:sz="0" w:space="0" w:color="auto"/>
            </w:tcBorders>
          </w:tcPr>
          <w:p w14:paraId="07677AB6" w14:textId="77777777" w:rsidR="00CF43A4" w:rsidRPr="006E63BE" w:rsidRDefault="00CF43A4" w:rsidP="00DE52F5">
            <w:pPr>
              <w:jc w:val="center"/>
              <w:rPr>
                <w:color w:val="7030A0"/>
              </w:rPr>
            </w:pPr>
            <w:r w:rsidRPr="006E63BE">
              <w:rPr>
                <w:color w:val="7030A0"/>
              </w:rPr>
              <w:t>3</w:t>
            </w:r>
          </w:p>
        </w:tc>
        <w:tc>
          <w:tcPr>
            <w:tcW w:w="1604" w:type="dxa"/>
          </w:tcPr>
          <w:p w14:paraId="27DB521D"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23E9ECA4"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60281BB4"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7DBBB735"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25705EE5"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r>
      <w:tr w:rsidR="00CF43A4" w14:paraId="180069D1"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none" w:sz="0" w:space="0" w:color="auto"/>
              <w:bottom w:val="none" w:sz="0" w:space="0" w:color="auto"/>
              <w:right w:val="none" w:sz="0" w:space="0" w:color="auto"/>
            </w:tcBorders>
          </w:tcPr>
          <w:p w14:paraId="77B3F744" w14:textId="77777777" w:rsidR="00CF43A4" w:rsidRPr="006E63BE" w:rsidRDefault="00CF43A4" w:rsidP="00DE52F5">
            <w:pPr>
              <w:jc w:val="center"/>
              <w:rPr>
                <w:color w:val="7030A0"/>
              </w:rPr>
            </w:pPr>
            <w:r w:rsidRPr="006E63BE">
              <w:rPr>
                <w:color w:val="7030A0"/>
              </w:rPr>
              <w:t>4</w:t>
            </w:r>
          </w:p>
        </w:tc>
        <w:tc>
          <w:tcPr>
            <w:tcW w:w="1604" w:type="dxa"/>
            <w:tcBorders>
              <w:top w:val="none" w:sz="0" w:space="0" w:color="auto"/>
              <w:bottom w:val="none" w:sz="0" w:space="0" w:color="auto"/>
            </w:tcBorders>
          </w:tcPr>
          <w:p w14:paraId="4E21E0F7"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04C047EA"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5F9389DD"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3A1CC36B"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7C81BB6E"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r>
    </w:tbl>
    <w:p w14:paraId="62E83E55" w14:textId="77777777" w:rsidR="00CF43A4" w:rsidRPr="00A27C9B" w:rsidRDefault="00CF43A4" w:rsidP="00CF43A4">
      <w:pPr>
        <w:spacing w:after="200"/>
        <w:jc w:val="left"/>
      </w:pPr>
      <w:r w:rsidRPr="00A27C9B">
        <w:br w:type="page"/>
      </w:r>
    </w:p>
    <w:p w14:paraId="71E02B5B" w14:textId="4A0A1347" w:rsidR="00D05574" w:rsidRPr="00A27C9B" w:rsidRDefault="00DA1E37" w:rsidP="00A463FB">
      <w:pPr>
        <w:pStyle w:val="Kop1"/>
        <w:ind w:left="0" w:firstLine="0"/>
      </w:pPr>
      <w:bookmarkStart w:id="21" w:name="_Toc127030862"/>
      <w:r w:rsidRPr="00A27C9B">
        <w:lastRenderedPageBreak/>
        <w:t xml:space="preserve">Classroom </w:t>
      </w:r>
      <w:r w:rsidR="00266E76" w:rsidRPr="00A27C9B">
        <w:t>A</w:t>
      </w:r>
      <w:r w:rsidRPr="00A27C9B">
        <w:t>ctivities</w:t>
      </w:r>
      <w:bookmarkEnd w:id="21"/>
    </w:p>
    <w:p w14:paraId="3FEC367F" w14:textId="0E635ADB" w:rsidR="00D05574" w:rsidRPr="00A27C9B" w:rsidRDefault="00A3520E" w:rsidP="003D2DBD">
      <w:r w:rsidRPr="00A27C9B">
        <w:t xml:space="preserve">How can you develop a training module about classroom activities? We see </w:t>
      </w:r>
      <w:r w:rsidR="004415DE" w:rsidRPr="00A27C9B">
        <w:t xml:space="preserve">three </w:t>
      </w:r>
      <w:r w:rsidR="005431D7">
        <w:t>strategies</w:t>
      </w:r>
      <w:r w:rsidR="004415DE" w:rsidRPr="00A27C9B">
        <w:t xml:space="preserve"> to do this. </w:t>
      </w:r>
    </w:p>
    <w:p w14:paraId="1E75D8A3" w14:textId="177E3073" w:rsidR="00BB04A7" w:rsidRPr="00A27C9B" w:rsidRDefault="00BB04A7" w:rsidP="00BB04A7">
      <w:r w:rsidRPr="00A27C9B">
        <w:t xml:space="preserve">1. </w:t>
      </w:r>
      <w:r w:rsidR="00DA225D" w:rsidRPr="00A27C9B">
        <w:t xml:space="preserve">Pre-selected activities: </w:t>
      </w:r>
      <w:r w:rsidRPr="00A27C9B">
        <w:t xml:space="preserve">Choose activities, then train how to use </w:t>
      </w:r>
      <w:r w:rsidR="00082D7F">
        <w:t xml:space="preserve">these </w:t>
      </w:r>
      <w:r w:rsidRPr="00A27C9B">
        <w:t>specific activities</w:t>
      </w:r>
    </w:p>
    <w:p w14:paraId="4311D978" w14:textId="1317B23E" w:rsidR="003D2DBD" w:rsidRPr="00A27C9B" w:rsidRDefault="00BB04A7" w:rsidP="003D2DBD">
      <w:r w:rsidRPr="00A27C9B">
        <w:t xml:space="preserve">2. </w:t>
      </w:r>
      <w:r w:rsidR="003F582C" w:rsidRPr="00A27C9B">
        <w:t xml:space="preserve">Conscious choice of activities: </w:t>
      </w:r>
      <w:r w:rsidRPr="00A27C9B">
        <w:t xml:space="preserve">Train teachers to choose </w:t>
      </w:r>
      <w:r w:rsidR="008D79CE" w:rsidRPr="00A27C9B">
        <w:t>objectives and linked activities</w:t>
      </w:r>
    </w:p>
    <w:p w14:paraId="2E142539" w14:textId="16ECEAF6" w:rsidR="008D79CE" w:rsidRPr="00A27C9B" w:rsidRDefault="008D79CE" w:rsidP="003D2DBD">
      <w:r w:rsidRPr="00A27C9B">
        <w:t xml:space="preserve">3. </w:t>
      </w:r>
      <w:r w:rsidR="007B39ED" w:rsidRPr="00A27C9B">
        <w:t xml:space="preserve">A </w:t>
      </w:r>
      <w:bookmarkStart w:id="22" w:name="OLE_LINK1"/>
      <w:r w:rsidR="007B39ED" w:rsidRPr="00A27C9B">
        <w:t>workshop to jointly develop activities</w:t>
      </w:r>
      <w:bookmarkEnd w:id="22"/>
    </w:p>
    <w:p w14:paraId="629737B3" w14:textId="50CD96F9" w:rsidR="007B39ED" w:rsidRPr="00A27C9B" w:rsidRDefault="00C5744F" w:rsidP="003D2DBD">
      <w:r w:rsidRPr="00A27C9B">
        <w:t>E</w:t>
      </w:r>
      <w:r w:rsidR="0029449E" w:rsidRPr="00A27C9B">
        <w:t xml:space="preserve">ach of these approaches has its own advantages and disadvantages. </w:t>
      </w:r>
      <w:r w:rsidRPr="00A27C9B">
        <w:t>In this chapter we will give attention to the advantages and disadvantages and propose ways to develop a module on classroom activities.</w:t>
      </w:r>
    </w:p>
    <w:p w14:paraId="10DBC71D" w14:textId="77777777" w:rsidR="00C5744F" w:rsidRPr="00A27C9B" w:rsidRDefault="00C5744F" w:rsidP="003D2DBD"/>
    <w:p w14:paraId="247984EB" w14:textId="1F7F4D8F" w:rsidR="00E261AA" w:rsidRPr="00A27C9B" w:rsidRDefault="003D2DBD" w:rsidP="00E45483">
      <w:pPr>
        <w:pStyle w:val="Kop2"/>
      </w:pPr>
      <w:bookmarkStart w:id="23" w:name="_Toc127030863"/>
      <w:r w:rsidRPr="00A27C9B">
        <w:t xml:space="preserve">Training based on </w:t>
      </w:r>
      <w:r w:rsidR="00DA225D" w:rsidRPr="00A27C9B">
        <w:t>pre-selected</w:t>
      </w:r>
      <w:r w:rsidRPr="00A27C9B">
        <w:t xml:space="preserve"> activities</w:t>
      </w:r>
      <w:bookmarkEnd w:id="23"/>
    </w:p>
    <w:p w14:paraId="418782DB" w14:textId="46849A77" w:rsidR="00D05574" w:rsidRPr="00A27C9B" w:rsidRDefault="00494E5C" w:rsidP="00D05574">
      <w:r w:rsidRPr="00A27C9B">
        <w:t>I</w:t>
      </w:r>
      <w:r w:rsidR="008646B2" w:rsidRPr="00A27C9B">
        <w:t xml:space="preserve">f you have prepared your project by already choosing some activities, you can </w:t>
      </w:r>
      <w:r w:rsidR="004317E3" w:rsidRPr="00A27C9B">
        <w:t xml:space="preserve">train your teacher team in the practical use of these activities. </w:t>
      </w:r>
    </w:p>
    <w:p w14:paraId="3120094A" w14:textId="3BC5965D" w:rsidR="00253633" w:rsidRPr="00A27C9B" w:rsidRDefault="00253633" w:rsidP="00253633">
      <w:r w:rsidRPr="00A27C9B">
        <w:t xml:space="preserve">Advantages: </w:t>
      </w:r>
      <w:r w:rsidR="00ED31EA" w:rsidRPr="00A27C9B">
        <w:t>the activities may be prepared well and fit perfectly within the pre-develop</w:t>
      </w:r>
      <w:r w:rsidR="00312F93">
        <w:t>ed</w:t>
      </w:r>
      <w:r w:rsidR="00ED31EA" w:rsidRPr="00A27C9B">
        <w:t xml:space="preserve"> spiral curriculum, </w:t>
      </w:r>
      <w:r w:rsidR="004317E3" w:rsidRPr="00A27C9B">
        <w:t>you can focus the training very specifically on implementation in the classroom,</w:t>
      </w:r>
      <w:r w:rsidR="008E4575" w:rsidRPr="00A27C9B">
        <w:t xml:space="preserve"> </w:t>
      </w:r>
      <w:r w:rsidR="00147623" w:rsidRPr="00A27C9B">
        <w:t xml:space="preserve">and </w:t>
      </w:r>
      <w:r w:rsidR="008E4575" w:rsidRPr="00A27C9B">
        <w:t>you can invite only the teachers that are actually going to implement the specific activities</w:t>
      </w:r>
      <w:r w:rsidR="00147623" w:rsidRPr="00A27C9B">
        <w:t xml:space="preserve">. </w:t>
      </w:r>
    </w:p>
    <w:p w14:paraId="351128D6" w14:textId="62950853" w:rsidR="00253633" w:rsidRPr="00A27C9B" w:rsidRDefault="00253633" w:rsidP="00253633">
      <w:r w:rsidRPr="00A27C9B">
        <w:t xml:space="preserve">Disadvantages: </w:t>
      </w:r>
      <w:r w:rsidR="00147623" w:rsidRPr="00A27C9B">
        <w:t xml:space="preserve">there may be lack of commitment </w:t>
      </w:r>
      <w:r w:rsidR="005656CD" w:rsidRPr="00A27C9B">
        <w:t xml:space="preserve">or even resentment among </w:t>
      </w:r>
      <w:r w:rsidR="00147623" w:rsidRPr="00A27C9B">
        <w:t>the invited teachers to implement the activities</w:t>
      </w:r>
      <w:r w:rsidR="004C6122" w:rsidRPr="00A27C9B">
        <w:t xml:space="preserve">, </w:t>
      </w:r>
      <w:r w:rsidR="001E0EA6">
        <w:t xml:space="preserve">and </w:t>
      </w:r>
      <w:r w:rsidR="007E2AC1" w:rsidRPr="00A27C9B">
        <w:t>this approach may</w:t>
      </w:r>
      <w:r w:rsidR="002F2CE4" w:rsidRPr="00A27C9B">
        <w:t xml:space="preserve"> miss opportunities to inspire teachers to invest their own professionalism.</w:t>
      </w:r>
    </w:p>
    <w:p w14:paraId="0D8B4748" w14:textId="77777777" w:rsidR="0005406D" w:rsidRPr="00A27C9B" w:rsidRDefault="0005406D" w:rsidP="00D05574"/>
    <w:p w14:paraId="2DDDF8D0" w14:textId="3831C789" w:rsidR="00E55DF1" w:rsidRPr="00A27C9B" w:rsidRDefault="00E55DF1" w:rsidP="00D05574">
      <w:r w:rsidRPr="00A27C9B">
        <w:t>A module focus</w:t>
      </w:r>
      <w:r w:rsidR="004B7386" w:rsidRPr="00A27C9B">
        <w:t>ing</w:t>
      </w:r>
      <w:r w:rsidRPr="00A27C9B">
        <w:t xml:space="preserve"> on the practical implementation of specific activities</w:t>
      </w:r>
      <w:r w:rsidR="00885DA5" w:rsidRPr="00A27C9B">
        <w:t xml:space="preserve"> consist of:</w:t>
      </w:r>
    </w:p>
    <w:p w14:paraId="5BE1521B" w14:textId="3093E8C5" w:rsidR="00885DA5" w:rsidRPr="00A27C9B" w:rsidRDefault="00885DA5" w:rsidP="00885DA5">
      <w:pPr>
        <w:pStyle w:val="Lijstalinea"/>
      </w:pPr>
      <w:r w:rsidRPr="00A27C9B">
        <w:t>an introduction of the activit</w:t>
      </w:r>
      <w:r w:rsidR="00D622EF" w:rsidRPr="00A27C9B">
        <w:t>ies</w:t>
      </w:r>
      <w:r w:rsidRPr="00A27C9B">
        <w:t xml:space="preserve">, </w:t>
      </w:r>
      <w:r w:rsidR="00B20F3A" w:rsidRPr="00A27C9B">
        <w:t>with a focus on the goals and the positioning and the spiral curriculum and development of the students</w:t>
      </w:r>
    </w:p>
    <w:p w14:paraId="505139B3" w14:textId="61D739F9" w:rsidR="00B20F3A" w:rsidRPr="00A27C9B" w:rsidRDefault="00D622EF" w:rsidP="00885DA5">
      <w:pPr>
        <w:pStyle w:val="Lijstalinea"/>
      </w:pPr>
      <w:r w:rsidRPr="00A27C9B">
        <w:t>a brainstorm on advantages and disadvantages of each classroom activity</w:t>
      </w:r>
    </w:p>
    <w:p w14:paraId="45AA65E1" w14:textId="43B420BD" w:rsidR="00D622EF" w:rsidRPr="00A27C9B" w:rsidRDefault="0000140F" w:rsidP="00885DA5">
      <w:pPr>
        <w:pStyle w:val="Lijstalinea"/>
      </w:pPr>
      <w:r w:rsidRPr="00A27C9B">
        <w:lastRenderedPageBreak/>
        <w:t xml:space="preserve">trying out </w:t>
      </w:r>
      <w:r w:rsidR="00522CAF">
        <w:t xml:space="preserve">the more challenging </w:t>
      </w:r>
      <w:r w:rsidRPr="00A27C9B">
        <w:t>activit</w:t>
      </w:r>
      <w:r w:rsidR="00522CAF">
        <w:t xml:space="preserve">ies </w:t>
      </w:r>
      <w:r w:rsidRPr="00A27C9B">
        <w:t>in a role-play, in which one teacher</w:t>
      </w:r>
      <w:r w:rsidR="003D2A26" w:rsidRPr="00A27C9B">
        <w:t xml:space="preserve"> introduces and facilitates the activity for a few colleagues, while two or three other colleagues observe</w:t>
      </w:r>
      <w:r w:rsidR="008662AD" w:rsidRPr="00A27C9B">
        <w:t xml:space="preserve"> the facilitation on verbal and nonverbal behavio</w:t>
      </w:r>
      <w:r w:rsidR="00494E5C" w:rsidRPr="00A27C9B">
        <w:t>u</w:t>
      </w:r>
      <w:r w:rsidR="008662AD" w:rsidRPr="00A27C9B">
        <w:t>r of the teacher and on the</w:t>
      </w:r>
      <w:r w:rsidR="0075131E" w:rsidRPr="00A27C9B">
        <w:t xml:space="preserve"> typical responses of </w:t>
      </w:r>
      <w:r w:rsidR="00D55A24">
        <w:t xml:space="preserve">(teachers playing the) </w:t>
      </w:r>
      <w:r w:rsidR="0075131E" w:rsidRPr="00A27C9B">
        <w:t>students</w:t>
      </w:r>
    </w:p>
    <w:p w14:paraId="66D33B75" w14:textId="45866841" w:rsidR="0075131E" w:rsidRPr="00A27C9B" w:rsidRDefault="00494E5C" w:rsidP="00885DA5">
      <w:pPr>
        <w:pStyle w:val="Lijstalinea"/>
      </w:pPr>
      <w:r w:rsidRPr="00A27C9B">
        <w:t>d</w:t>
      </w:r>
      <w:r w:rsidR="0075131E" w:rsidRPr="00A27C9B">
        <w:t>ebriefing of the role-play in which the facilitation of the activity is reviewed, and</w:t>
      </w:r>
      <w:r w:rsidRPr="00A27C9B">
        <w:t xml:space="preserve"> which could possibly lead to editing of the activity itself to make it easier to use</w:t>
      </w:r>
      <w:r w:rsidR="004640D5">
        <w:t xml:space="preserve"> or </w:t>
      </w:r>
      <w:r w:rsidR="0011388C">
        <w:t>to enhance the effect on students</w:t>
      </w:r>
    </w:p>
    <w:p w14:paraId="1A22CC7F" w14:textId="77777777" w:rsidR="002F2CE4" w:rsidRPr="00A27C9B" w:rsidRDefault="002F2CE4" w:rsidP="00D05574"/>
    <w:p w14:paraId="03170441" w14:textId="4FE1DD6E" w:rsidR="00307A4D" w:rsidRPr="00A27C9B" w:rsidRDefault="0005406D" w:rsidP="003F582C">
      <w:pPr>
        <w:pStyle w:val="Kop2"/>
      </w:pPr>
      <w:bookmarkStart w:id="24" w:name="_Toc127030864"/>
      <w:r w:rsidRPr="00A27C9B">
        <w:t>Conscious choi</w:t>
      </w:r>
      <w:r w:rsidR="00DA225D" w:rsidRPr="00A27C9B">
        <w:t>c</w:t>
      </w:r>
      <w:r w:rsidRPr="00A27C9B">
        <w:t>e of act</w:t>
      </w:r>
      <w:r w:rsidR="00DA225D" w:rsidRPr="00A27C9B">
        <w:t>i</w:t>
      </w:r>
      <w:r w:rsidRPr="00A27C9B">
        <w:t>vities</w:t>
      </w:r>
      <w:bookmarkEnd w:id="24"/>
      <w:r w:rsidR="00E261AA" w:rsidRPr="00A27C9B">
        <w:t xml:space="preserve"> </w:t>
      </w:r>
    </w:p>
    <w:p w14:paraId="51D736E1" w14:textId="3BE47D98" w:rsidR="005C0506" w:rsidRPr="00A27C9B" w:rsidRDefault="005C0506" w:rsidP="003F582C">
      <w:r w:rsidRPr="00A27C9B">
        <w:t>If you have not yet chosen activities for your implementation, you can use the training module t</w:t>
      </w:r>
      <w:r w:rsidR="00F72881" w:rsidRPr="00A27C9B">
        <w:t>o help teachers choose their own activities. This could be done by offering the teacher team a number of</w:t>
      </w:r>
      <w:r w:rsidR="001922A3" w:rsidRPr="00A27C9B">
        <w:t xml:space="preserve"> </w:t>
      </w:r>
      <w:r w:rsidR="007D6649" w:rsidRPr="00A27C9B">
        <w:t xml:space="preserve">preselected </w:t>
      </w:r>
      <w:r w:rsidR="001922A3" w:rsidRPr="00A27C9B">
        <w:t>activities</w:t>
      </w:r>
      <w:r w:rsidR="007D6649" w:rsidRPr="00A27C9B">
        <w:t xml:space="preserve"> </w:t>
      </w:r>
      <w:r w:rsidR="001922A3" w:rsidRPr="00A27C9B">
        <w:t>to choose from, or by preparing the teachers to search or develop their own activities</w:t>
      </w:r>
      <w:r w:rsidR="006B2229" w:rsidRPr="00A27C9B">
        <w:t xml:space="preserve">, that can be tailored to their needs. </w:t>
      </w:r>
    </w:p>
    <w:p w14:paraId="7C9FCCF2" w14:textId="71B1F457" w:rsidR="00253633" w:rsidRPr="00A27C9B" w:rsidRDefault="00253633" w:rsidP="00253633">
      <w:r w:rsidRPr="00A27C9B">
        <w:t xml:space="preserve">Advantages: </w:t>
      </w:r>
      <w:r w:rsidR="006B2229" w:rsidRPr="00A27C9B">
        <w:t>this approach leads to more engagement of the teacher team and probably more commitment to the implementation</w:t>
      </w:r>
      <w:r w:rsidR="007D6649" w:rsidRPr="00A27C9B">
        <w:t xml:space="preserve">, </w:t>
      </w:r>
      <w:r w:rsidR="00EA2B4C" w:rsidRPr="00A27C9B">
        <w:t xml:space="preserve">it gives the teachers more influence over the activities they are going to use and it offers possibilities to tailor activities </w:t>
      </w:r>
      <w:r w:rsidR="00816853">
        <w:t xml:space="preserve">to their </w:t>
      </w:r>
      <w:r w:rsidR="00EA2B4C" w:rsidRPr="00A27C9B">
        <w:t>personal needs.</w:t>
      </w:r>
    </w:p>
    <w:p w14:paraId="1986552E" w14:textId="100C5563" w:rsidR="00253633" w:rsidRPr="00A27C9B" w:rsidRDefault="00253633" w:rsidP="00253633">
      <w:r w:rsidRPr="00A27C9B">
        <w:t xml:space="preserve">Disadvantages: </w:t>
      </w:r>
      <w:r w:rsidR="00F84B6F" w:rsidRPr="00A27C9B">
        <w:t>this approach may be too theoretical for the taste of the teacher team, and some teachers maybe</w:t>
      </w:r>
      <w:r w:rsidR="009B4019" w:rsidRPr="00A27C9B">
        <w:t xml:space="preserve"> impatient to become more practical</w:t>
      </w:r>
      <w:r w:rsidR="00A96F0B" w:rsidRPr="00A27C9B">
        <w:t xml:space="preserve">, </w:t>
      </w:r>
      <w:r w:rsidR="00B10CDA">
        <w:t xml:space="preserve">but </w:t>
      </w:r>
      <w:r w:rsidR="002F707D">
        <w:t xml:space="preserve">on the other hand; </w:t>
      </w:r>
      <w:r w:rsidR="00A96F0B" w:rsidRPr="00A27C9B">
        <w:t>some teachers may already feel challenged by</w:t>
      </w:r>
      <w:r w:rsidR="004B7386" w:rsidRPr="00A27C9B">
        <w:t xml:space="preserve"> the request to spend time on this topic and may feel that developing their own activities is too much to ask.</w:t>
      </w:r>
    </w:p>
    <w:p w14:paraId="43BEA1EE" w14:textId="77777777" w:rsidR="004B7386" w:rsidRPr="00A27C9B" w:rsidRDefault="004B7386" w:rsidP="003F582C"/>
    <w:p w14:paraId="39FC8E1D" w14:textId="45C0262C" w:rsidR="004B7386" w:rsidRPr="00A27C9B" w:rsidRDefault="00A96774" w:rsidP="003F582C">
      <w:r w:rsidRPr="00A27C9B">
        <w:t>A module focusing on helping the teachers to consciously choose their own activities could consist of:</w:t>
      </w:r>
    </w:p>
    <w:p w14:paraId="26C34E8E" w14:textId="203C0FF7" w:rsidR="002A074A" w:rsidRPr="00A27C9B" w:rsidRDefault="000804AC" w:rsidP="00A96774">
      <w:pPr>
        <w:pStyle w:val="Lijstalinea"/>
      </w:pPr>
      <w:r w:rsidRPr="00A27C9B">
        <w:t xml:space="preserve">going more in-depth about how to formulate objectives, and how objectives can be built up according to the </w:t>
      </w:r>
      <w:r w:rsidR="00607DC2" w:rsidRPr="00A27C9B">
        <w:t>taxonomy of affective goals</w:t>
      </w:r>
      <w:r w:rsidR="00522BE6">
        <w:t xml:space="preserve"> (Krathwohl)</w:t>
      </w:r>
    </w:p>
    <w:p w14:paraId="78064B02" w14:textId="3893D65F" w:rsidR="00915402" w:rsidRPr="00A27C9B" w:rsidRDefault="00915402" w:rsidP="00A96774">
      <w:pPr>
        <w:pStyle w:val="Lijstalinea"/>
      </w:pPr>
      <w:r w:rsidRPr="00A27C9B">
        <w:t xml:space="preserve">if the teacher team is used to think in terms of topics and knowledge, it may be necessary to do an activity that shifts their thinking towards </w:t>
      </w:r>
      <w:r w:rsidR="00614C08" w:rsidRPr="00A27C9B">
        <w:t xml:space="preserve">the need to focus on attitudinal/affective goals (the </w:t>
      </w:r>
      <w:r w:rsidR="00630CE5" w:rsidRPr="00A27C9B">
        <w:t xml:space="preserve">cognitive </w:t>
      </w:r>
      <w:r w:rsidR="00614C08" w:rsidRPr="00A27C9B">
        <w:t xml:space="preserve">explanation of the </w:t>
      </w:r>
      <w:r w:rsidR="00522BE6">
        <w:t>T</w:t>
      </w:r>
      <w:r w:rsidR="00614C08" w:rsidRPr="00A27C9B">
        <w:t>axonomy of Krathwohl is not enough to reach this</w:t>
      </w:r>
      <w:r w:rsidR="00630CE5" w:rsidRPr="00A27C9B">
        <w:t xml:space="preserve"> goal on are more deeply felt level)</w:t>
      </w:r>
    </w:p>
    <w:p w14:paraId="2933A27C" w14:textId="77777777" w:rsidR="00222A5F" w:rsidRPr="00A27C9B" w:rsidRDefault="00222A5F" w:rsidP="00222A5F">
      <w:pPr>
        <w:pStyle w:val="Lijstalinea"/>
        <w:numPr>
          <w:ilvl w:val="0"/>
          <w:numId w:val="0"/>
        </w:numPr>
        <w:ind w:left="284"/>
      </w:pPr>
    </w:p>
    <w:p w14:paraId="7476F0A1" w14:textId="77777777" w:rsidR="00222A5F" w:rsidRPr="00A27C9B" w:rsidRDefault="00222A5F" w:rsidP="00222A5F">
      <w:pPr>
        <w:pStyle w:val="Lijstalinea"/>
        <w:numPr>
          <w:ilvl w:val="0"/>
          <w:numId w:val="0"/>
        </w:numPr>
        <w:ind w:left="284"/>
      </w:pPr>
    </w:p>
    <w:p w14:paraId="17BCB7E1" w14:textId="77777777" w:rsidR="00744321" w:rsidRDefault="00744321" w:rsidP="00E41AA4">
      <w:pPr>
        <w:pStyle w:val="Duidelijkcitaat"/>
        <w:ind w:left="720" w:firstLine="0"/>
        <w:rPr>
          <w:b/>
          <w:bCs/>
        </w:rPr>
      </w:pPr>
    </w:p>
    <w:p w14:paraId="25F5CECE" w14:textId="1A570738" w:rsidR="00E41AA4" w:rsidRPr="00A27C9B" w:rsidRDefault="008809E0" w:rsidP="00E41AA4">
      <w:pPr>
        <w:pStyle w:val="Duidelijkcitaat"/>
        <w:ind w:left="720" w:firstLine="0"/>
        <w:rPr>
          <w:b/>
          <w:bCs/>
        </w:rPr>
      </w:pPr>
      <w:r>
        <w:rPr>
          <w:b/>
          <w:bCs/>
        </w:rPr>
        <w:t>A game to s</w:t>
      </w:r>
      <w:r w:rsidR="00592CD8" w:rsidRPr="00A27C9B">
        <w:rPr>
          <w:b/>
          <w:bCs/>
        </w:rPr>
        <w:t>hift</w:t>
      </w:r>
      <w:r>
        <w:rPr>
          <w:b/>
          <w:bCs/>
        </w:rPr>
        <w:t xml:space="preserve"> </w:t>
      </w:r>
      <w:r w:rsidR="00E41AA4" w:rsidRPr="00A27C9B">
        <w:rPr>
          <w:b/>
          <w:bCs/>
        </w:rPr>
        <w:t>attention from topic</w:t>
      </w:r>
      <w:r w:rsidR="000B2A64">
        <w:rPr>
          <w:b/>
          <w:bCs/>
        </w:rPr>
        <w:t>s</w:t>
      </w:r>
      <w:r w:rsidR="00E41AA4" w:rsidRPr="00A27C9B">
        <w:rPr>
          <w:b/>
          <w:bCs/>
        </w:rPr>
        <w:t xml:space="preserve"> to attitudes</w:t>
      </w:r>
    </w:p>
    <w:p w14:paraId="599F4000" w14:textId="4724F60E" w:rsidR="001023B4" w:rsidRDefault="007D3DB1" w:rsidP="000B2A64">
      <w:pPr>
        <w:pStyle w:val="Duidelijkcitaat"/>
        <w:ind w:left="720" w:firstLine="0"/>
      </w:pPr>
      <w:r>
        <w:t>D</w:t>
      </w:r>
      <w:r w:rsidR="00322A4E">
        <w:t>ivide</w:t>
      </w:r>
      <w:r>
        <w:t xml:space="preserve"> the group into teams. </w:t>
      </w:r>
      <w:r w:rsidR="005B5A8C">
        <w:t xml:space="preserve">Tell </w:t>
      </w:r>
      <w:r w:rsidR="005C5F27">
        <w:t xml:space="preserve">both groups </w:t>
      </w:r>
      <w:r w:rsidR="00C06CFB">
        <w:t>the</w:t>
      </w:r>
      <w:r w:rsidR="005B5A8C">
        <w:t xml:space="preserve">y should </w:t>
      </w:r>
      <w:r w:rsidR="00403C95">
        <w:t xml:space="preserve">develop </w:t>
      </w:r>
      <w:r w:rsidR="005C5F27">
        <w:t xml:space="preserve">a </w:t>
      </w:r>
      <w:r w:rsidR="00403C95">
        <w:t>classroom activit</w:t>
      </w:r>
      <w:r w:rsidR="005C5F27">
        <w:t>y</w:t>
      </w:r>
      <w:r w:rsidR="00403C95">
        <w:t xml:space="preserve"> on the topic of “LGBT</w:t>
      </w:r>
      <w:r w:rsidR="000B1D9E">
        <w:t>IQ+</w:t>
      </w:r>
      <w:r w:rsidR="00403C95">
        <w:t xml:space="preserve"> Pride”. Explain that</w:t>
      </w:r>
      <w:r w:rsidR="000B1D9E">
        <w:t xml:space="preserve"> LGBTIQ+ people annually organize a pride event which</w:t>
      </w:r>
      <w:r w:rsidR="00CB778A">
        <w:t xml:space="preserve"> is meant to protest discrimination and to celebrate diversity. One of the two teams should develop the activity </w:t>
      </w:r>
      <w:r w:rsidR="00BB0E8A">
        <w:t>with a focus to promote understanding and tolerance, while the other team should develop the activity</w:t>
      </w:r>
      <w:r w:rsidR="00803BE0">
        <w:t xml:space="preserve"> in </w:t>
      </w:r>
      <w:r w:rsidR="00CB2350">
        <w:t xml:space="preserve">a neutral </w:t>
      </w:r>
      <w:r w:rsidR="00803BE0">
        <w:t xml:space="preserve">way </w:t>
      </w:r>
      <w:r w:rsidR="008B358B">
        <w:t xml:space="preserve">which ensures </w:t>
      </w:r>
      <w:r w:rsidR="00803BE0">
        <w:t>that students can make up</w:t>
      </w:r>
      <w:r w:rsidR="006C03D5">
        <w:t xml:space="preserve"> their own minds and formulate their own opinion on this</w:t>
      </w:r>
      <w:r w:rsidR="00CB2350">
        <w:t xml:space="preserve"> without any influence of the teacher</w:t>
      </w:r>
      <w:r w:rsidR="006C03D5">
        <w:t xml:space="preserve">. </w:t>
      </w:r>
      <w:r w:rsidR="008B358B">
        <w:t xml:space="preserve">They get 10 minutes to </w:t>
      </w:r>
      <w:r w:rsidR="003E3FFA">
        <w:t xml:space="preserve">develop a general outline of their approach; it does not have to be very detailed. </w:t>
      </w:r>
      <w:r w:rsidR="00B60618">
        <w:t xml:space="preserve">After 10 minutes, each group makes a short presentation of two minutes. </w:t>
      </w:r>
    </w:p>
    <w:p w14:paraId="090C0B20" w14:textId="4E0F34E7" w:rsidR="001023B4" w:rsidRDefault="00B60618" w:rsidP="000B2A64">
      <w:pPr>
        <w:pStyle w:val="Duidelijkcitaat"/>
        <w:ind w:left="720" w:firstLine="0"/>
      </w:pPr>
      <w:r>
        <w:t>Then the trainer</w:t>
      </w:r>
      <w:r w:rsidR="00D51DAD">
        <w:t xml:space="preserve"> facilitates a debriefing reflection in which the focus is on the role of knowledge </w:t>
      </w:r>
      <w:r w:rsidR="00260536">
        <w:t xml:space="preserve">objectives </w:t>
      </w:r>
      <w:r w:rsidR="00D02DAB">
        <w:t>or</w:t>
      </w:r>
      <w:r w:rsidR="00D51DAD">
        <w:t xml:space="preserve"> attitudinal objectives in lessons. </w:t>
      </w:r>
      <w:r w:rsidR="00827EBC">
        <w:t>The key question is what the school wants with these lessons and what type of objectives are best to rea</w:t>
      </w:r>
      <w:r w:rsidR="00260536">
        <w:t>ch</w:t>
      </w:r>
      <w:r w:rsidR="00827EBC">
        <w:t xml:space="preserve"> such goals</w:t>
      </w:r>
      <w:r w:rsidR="00281418">
        <w:t xml:space="preserve"> sustainably. </w:t>
      </w:r>
    </w:p>
    <w:p w14:paraId="200ADCCC" w14:textId="77777777" w:rsidR="00C06CFB" w:rsidRDefault="00281418" w:rsidP="000B2A64">
      <w:pPr>
        <w:pStyle w:val="Duidelijkcitaat"/>
        <w:ind w:left="720" w:firstLine="0"/>
      </w:pPr>
      <w:r>
        <w:t>The expectation is that teachers will come to the conclusion that it is necessary to formulate a series of</w:t>
      </w:r>
      <w:r w:rsidR="00CF02D7">
        <w:t xml:space="preserve"> attitudinal goals which ultimately lead to sustainable attitude change in students, while neutral or objective presentations of knowledge</w:t>
      </w:r>
      <w:r w:rsidR="00FE6531">
        <w:t xml:space="preserve"> may create some more in-depth understanding of the issues in interested students but will probably not influence biased students</w:t>
      </w:r>
      <w:r w:rsidR="001023B4">
        <w:t xml:space="preserve"> in a positive way, or may even support their prejudice.</w:t>
      </w:r>
      <w:r w:rsidR="004A061A">
        <w:t xml:space="preserve"> </w:t>
      </w:r>
    </w:p>
    <w:p w14:paraId="2BDEB5CD" w14:textId="2BDEDE82" w:rsidR="00222A5F" w:rsidRPr="00A27C9B" w:rsidRDefault="004A061A" w:rsidP="000B2A64">
      <w:pPr>
        <w:pStyle w:val="Duidelijkcitaat"/>
        <w:ind w:left="720" w:firstLine="0"/>
      </w:pPr>
      <w:r>
        <w:t xml:space="preserve"> </w:t>
      </w:r>
    </w:p>
    <w:p w14:paraId="3F34C3FC" w14:textId="77777777" w:rsidR="001333D0" w:rsidRDefault="001333D0">
      <w:pPr>
        <w:spacing w:after="200"/>
        <w:jc w:val="left"/>
      </w:pPr>
      <w:r>
        <w:br w:type="page"/>
      </w:r>
    </w:p>
    <w:p w14:paraId="49BD1CAF" w14:textId="0CBCB9E8" w:rsidR="00497467" w:rsidRDefault="00497467" w:rsidP="00497467">
      <w:r>
        <w:lastRenderedPageBreak/>
        <w:t xml:space="preserve">More </w:t>
      </w:r>
      <w:r w:rsidR="001333D0">
        <w:t>possible activities for this type of module:</w:t>
      </w:r>
    </w:p>
    <w:p w14:paraId="19BEE7E6" w14:textId="6D3FF594" w:rsidR="002A074A" w:rsidRPr="00A27C9B" w:rsidRDefault="00264264" w:rsidP="00A96774">
      <w:pPr>
        <w:pStyle w:val="Lijstalinea"/>
      </w:pPr>
      <w:r w:rsidRPr="00A27C9B">
        <w:t xml:space="preserve">an exercise on how to translate objectives to activities </w:t>
      </w:r>
      <w:r w:rsidR="00CB7194" w:rsidRPr="00A27C9B">
        <w:t>(</w:t>
      </w:r>
      <w:r w:rsidR="00397453" w:rsidRPr="00A27C9B">
        <w:t xml:space="preserve">for </w:t>
      </w:r>
      <w:r w:rsidRPr="00A27C9B">
        <w:t xml:space="preserve">example </w:t>
      </w:r>
      <w:r w:rsidR="00CB7194" w:rsidRPr="00A27C9B">
        <w:t>a puzzle to match objectives with concrete activities)</w:t>
      </w:r>
    </w:p>
    <w:p w14:paraId="7B8C9712" w14:textId="1C2D636A" w:rsidR="003F582C" w:rsidRPr="00A27C9B" w:rsidRDefault="00397453" w:rsidP="00A96774">
      <w:pPr>
        <w:pStyle w:val="Lijstalinea"/>
      </w:pPr>
      <w:r w:rsidRPr="00A27C9B">
        <w:t xml:space="preserve">a </w:t>
      </w:r>
      <w:r w:rsidR="009B47D5" w:rsidRPr="00A27C9B">
        <w:t>dialogue</w:t>
      </w:r>
      <w:r w:rsidRPr="00A27C9B">
        <w:t xml:space="preserve"> on how to </w:t>
      </w:r>
      <w:r w:rsidR="007E7789" w:rsidRPr="00A27C9B">
        <w:t xml:space="preserve">tailor activities to specific </w:t>
      </w:r>
      <w:r w:rsidR="009B47D5" w:rsidRPr="00A27C9B">
        <w:t xml:space="preserve">students groups and teacher personalities </w:t>
      </w:r>
    </w:p>
    <w:p w14:paraId="5D1DA908" w14:textId="77777777" w:rsidR="00744321" w:rsidRDefault="00744321" w:rsidP="00AC0F30">
      <w:pPr>
        <w:pStyle w:val="Duidelijkcitaat"/>
        <w:ind w:left="720" w:firstLine="0"/>
        <w:rPr>
          <w:b/>
          <w:bCs/>
        </w:rPr>
      </w:pPr>
    </w:p>
    <w:p w14:paraId="17F9769D" w14:textId="3DE6DF9F" w:rsidR="00AC0F30" w:rsidRPr="00A27C9B" w:rsidRDefault="00AC0F30" w:rsidP="00AC0F30">
      <w:pPr>
        <w:pStyle w:val="Duidelijkcitaat"/>
        <w:ind w:left="720" w:firstLine="0"/>
        <w:rPr>
          <w:b/>
          <w:bCs/>
        </w:rPr>
      </w:pPr>
      <w:r w:rsidRPr="00A27C9B">
        <w:rPr>
          <w:b/>
          <w:bCs/>
        </w:rPr>
        <w:t xml:space="preserve">A puzzle to translate objectives to activities </w:t>
      </w:r>
    </w:p>
    <w:p w14:paraId="5B353242" w14:textId="2385F0CC" w:rsidR="0069596F" w:rsidRDefault="00EC7A32" w:rsidP="00AC0F30">
      <w:pPr>
        <w:pStyle w:val="Duidelijkcitaat"/>
        <w:ind w:left="720" w:firstLine="0"/>
      </w:pPr>
      <w:r w:rsidRPr="00A27C9B">
        <w:t>The trainer makes two sets of cards: one with short description</w:t>
      </w:r>
      <w:r w:rsidR="00BE5CAC">
        <w:t>s</w:t>
      </w:r>
      <w:r w:rsidRPr="00A27C9B">
        <w:t xml:space="preserve"> of concrete classroom activities, and another set with</w:t>
      </w:r>
      <w:r w:rsidR="00DD4CE5" w:rsidRPr="00A27C9B">
        <w:t xml:space="preserve"> specific objectives for those activities. It helps when</w:t>
      </w:r>
      <w:r w:rsidR="00706F1D" w:rsidRPr="00A27C9B">
        <w:t xml:space="preserve"> </w:t>
      </w:r>
      <w:r w:rsidR="00A27C9B">
        <w:t xml:space="preserve">the </w:t>
      </w:r>
      <w:r w:rsidR="00762003">
        <w:t xml:space="preserve">objectives </w:t>
      </w:r>
      <w:r w:rsidR="00706F1D" w:rsidRPr="00A27C9B">
        <w:t xml:space="preserve">are tailored to the division in four categories: knowledge, attitudes, </w:t>
      </w:r>
      <w:r w:rsidR="00A27C9B" w:rsidRPr="00A27C9B">
        <w:t xml:space="preserve">skills and behaviour. </w:t>
      </w:r>
      <w:r w:rsidR="00146E45">
        <w:t xml:space="preserve">The number of activities could be 8, 12 or 16 (2, </w:t>
      </w:r>
      <w:r w:rsidR="00701E2E">
        <w:t>3 or 4 activities per type of objective). If the number of activities is higher, the exercise becomes</w:t>
      </w:r>
      <w:r w:rsidR="008D2163">
        <w:t xml:space="preserve"> too difficult and time-consuming.</w:t>
      </w:r>
      <w:r w:rsidR="00FF60D5">
        <w:t xml:space="preserve"> (</w:t>
      </w:r>
      <w:r w:rsidR="000E6809">
        <w:t>A</w:t>
      </w:r>
      <w:r w:rsidR="00FF60D5">
        <w:t xml:space="preserve">n example of such materials is available in English on the My-ID website.) </w:t>
      </w:r>
    </w:p>
    <w:p w14:paraId="678A2AEF" w14:textId="07667CA3" w:rsidR="00356225" w:rsidRDefault="008D2163" w:rsidP="00AC0F30">
      <w:pPr>
        <w:pStyle w:val="Duidelijkcitaat"/>
        <w:ind w:left="720" w:firstLine="0"/>
      </w:pPr>
      <w:r>
        <w:t xml:space="preserve"> </w:t>
      </w:r>
      <w:r w:rsidR="00AF221F">
        <w:t>Divide the teacher team in</w:t>
      </w:r>
      <w:r w:rsidR="0097110F">
        <w:t xml:space="preserve"> subgroups of three or four people and give them 30 minutes to match the activities to the objectives. </w:t>
      </w:r>
      <w:r w:rsidR="00156C59">
        <w:t>During the game, walk around to help participants considering which objectives belo</w:t>
      </w:r>
      <w:r w:rsidR="008F57DA">
        <w:t>ng</w:t>
      </w:r>
      <w:r w:rsidR="00156C59">
        <w:t xml:space="preserve"> to which activities. </w:t>
      </w:r>
      <w:r w:rsidR="008F57DA">
        <w:t>Be aware that although as a trainer you have formulated the activities and their objectives, that</w:t>
      </w:r>
      <w:r w:rsidR="00FE0E44">
        <w:t xml:space="preserve"> teachers may have a type of implementation in mind that serves another objective. So don’t judge them</w:t>
      </w:r>
      <w:r w:rsidR="00C75414">
        <w:t>, but be critical in your feedback. Always focus on</w:t>
      </w:r>
      <w:r w:rsidR="00A92F2C">
        <w:t xml:space="preserve"> what effect certain type of implementation of the activity will have on the students. When teachers focus on</w:t>
      </w:r>
      <w:r w:rsidR="008A1DFC">
        <w:t xml:space="preserve"> knowledge objectives (which is a strong tendency) be sure to ask how</w:t>
      </w:r>
      <w:r w:rsidR="0069596F">
        <w:t xml:space="preserve"> the knowledge </w:t>
      </w:r>
      <w:r w:rsidR="0021076B">
        <w:t xml:space="preserve">objective </w:t>
      </w:r>
      <w:r w:rsidR="0069596F">
        <w:t xml:space="preserve">will ultimately </w:t>
      </w:r>
      <w:r w:rsidR="00A55F77">
        <w:t xml:space="preserve">be a building block </w:t>
      </w:r>
      <w:r w:rsidR="0021076B">
        <w:t xml:space="preserve">in desired </w:t>
      </w:r>
      <w:r w:rsidR="0069596F">
        <w:t xml:space="preserve">attitude and behaviour change. </w:t>
      </w:r>
    </w:p>
    <w:p w14:paraId="5D95C656" w14:textId="60D90E14" w:rsidR="0021076B" w:rsidRDefault="00356225" w:rsidP="00AC0F30">
      <w:pPr>
        <w:pStyle w:val="Duidelijkcitaat"/>
        <w:ind w:left="720" w:firstLine="0"/>
      </w:pPr>
      <w:r>
        <w:lastRenderedPageBreak/>
        <w:t>In the debriefing, the trainer can focus on</w:t>
      </w:r>
      <w:r w:rsidR="00F85FE9">
        <w:t xml:space="preserve"> what teachers </w:t>
      </w:r>
      <w:r w:rsidR="003D7077">
        <w:t>really</w:t>
      </w:r>
      <w:r w:rsidR="00F85FE9">
        <w:t xml:space="preserve"> want to reach with their students</w:t>
      </w:r>
      <w:r w:rsidR="00212C51">
        <w:t>: an open and positive attitude</w:t>
      </w:r>
      <w:r w:rsidR="00F85FE9">
        <w:t xml:space="preserve">. </w:t>
      </w:r>
      <w:r w:rsidR="00D00C98">
        <w:t xml:space="preserve">Ideally, </w:t>
      </w:r>
      <w:r w:rsidR="00B62749">
        <w:t>we would like to reach behavioural goals (</w:t>
      </w:r>
      <w:r w:rsidR="006C2243">
        <w:t xml:space="preserve">more tolerance, less negative behaviour), but apart from regulating </w:t>
      </w:r>
      <w:r w:rsidR="004A20BF">
        <w:t>such behaviours in school, it is difficult to sustainably learn them</w:t>
      </w:r>
      <w:r w:rsidR="00A42426">
        <w:t xml:space="preserve"> in the school context. Skills can be better learned in school, but remain “potential behaviour”</w:t>
      </w:r>
      <w:r w:rsidR="004C2C02">
        <w:t xml:space="preserve">. Therefore, improving </w:t>
      </w:r>
      <w:r w:rsidR="00415FB4">
        <w:t xml:space="preserve">open and supportive </w:t>
      </w:r>
      <w:r w:rsidR="004C2C02">
        <w:t>attitudes is the key component in</w:t>
      </w:r>
      <w:r w:rsidR="00415FB4">
        <w:t xml:space="preserve"> creating</w:t>
      </w:r>
      <w:r w:rsidR="00212C51">
        <w:t xml:space="preserve"> a positive environment for LGBTIQ+ people in the school context.</w:t>
      </w:r>
    </w:p>
    <w:p w14:paraId="6D24AC7B" w14:textId="79196071" w:rsidR="00222A5F" w:rsidRDefault="0021076B" w:rsidP="00AC0F30">
      <w:pPr>
        <w:pStyle w:val="Duidelijkcitaat"/>
        <w:ind w:left="720" w:firstLine="0"/>
      </w:pPr>
      <w:r>
        <w:t xml:space="preserve"> </w:t>
      </w:r>
    </w:p>
    <w:p w14:paraId="0DA87B55" w14:textId="77777777" w:rsidR="00222A5F" w:rsidRPr="00A27C9B" w:rsidRDefault="00222A5F" w:rsidP="003F582C"/>
    <w:p w14:paraId="3D823F4A" w14:textId="041C1D6A" w:rsidR="003F582C" w:rsidRPr="00A27C9B" w:rsidRDefault="003F582C" w:rsidP="003F582C">
      <w:pPr>
        <w:pStyle w:val="Kop2"/>
      </w:pPr>
      <w:bookmarkStart w:id="25" w:name="_Toc127030865"/>
      <w:r w:rsidRPr="00A27C9B">
        <w:t>Workshop to jointly develop activities</w:t>
      </w:r>
      <w:bookmarkEnd w:id="25"/>
    </w:p>
    <w:p w14:paraId="39A794D7" w14:textId="36A2C2B7" w:rsidR="00A21220" w:rsidRPr="00A27C9B" w:rsidRDefault="00FD39E2" w:rsidP="007E7789">
      <w:r w:rsidRPr="00A27C9B">
        <w:t>A final way to develop a module to focus on classroom activities, is to jointly</w:t>
      </w:r>
      <w:r w:rsidR="00CB3D68" w:rsidRPr="00A27C9B">
        <w:t xml:space="preserve"> develop activities. Ideally, such a workshop takes place after the team already had a workshop or module on</w:t>
      </w:r>
      <w:r w:rsidR="00E9414E" w:rsidRPr="00A27C9B">
        <w:t xml:space="preserve"> developing a spiral curriculum. The teacher team should be aware what </w:t>
      </w:r>
      <w:r w:rsidR="00276463">
        <w:t xml:space="preserve">attitude the school wants </w:t>
      </w:r>
      <w:r w:rsidR="00E9414E" w:rsidRPr="00A27C9B">
        <w:t xml:space="preserve">the students </w:t>
      </w:r>
      <w:r w:rsidR="00276463">
        <w:t xml:space="preserve">to have when they leave school </w:t>
      </w:r>
      <w:r w:rsidR="00E9414E" w:rsidRPr="00A27C9B">
        <w:t xml:space="preserve">and how their identity development will be supported by specific </w:t>
      </w:r>
      <w:r w:rsidR="002E622C">
        <w:t xml:space="preserve">intermediate objectives </w:t>
      </w:r>
      <w:r w:rsidR="00E9414E" w:rsidRPr="00A27C9B">
        <w:t>throughout</w:t>
      </w:r>
      <w:r w:rsidR="00B97191" w:rsidRPr="00A27C9B">
        <w:t xml:space="preserve"> </w:t>
      </w:r>
      <w:r w:rsidR="002E622C">
        <w:t xml:space="preserve">each </w:t>
      </w:r>
      <w:r w:rsidR="00416E17" w:rsidRPr="00A27C9B">
        <w:t>academic year. If this condition is not fulfilled, there is a great risk that such a workshop will become</w:t>
      </w:r>
      <w:r w:rsidR="005D6619" w:rsidRPr="00A27C9B">
        <w:t xml:space="preserve"> a brainstorm on interesting topics, but without </w:t>
      </w:r>
      <w:r w:rsidR="00EC3D87">
        <w:t xml:space="preserve">adequate </w:t>
      </w:r>
      <w:r w:rsidR="005D6619" w:rsidRPr="00A27C9B">
        <w:t xml:space="preserve">attention to how all these activities will lead to sustainable </w:t>
      </w:r>
      <w:r w:rsidR="00E5037F" w:rsidRPr="00A27C9B">
        <w:t xml:space="preserve">attitude </w:t>
      </w:r>
      <w:r w:rsidR="005D6619" w:rsidRPr="00A27C9B">
        <w:t xml:space="preserve">change in students. </w:t>
      </w:r>
    </w:p>
    <w:p w14:paraId="347AC14B" w14:textId="05CF52C8" w:rsidR="00253633" w:rsidRPr="00A27C9B" w:rsidRDefault="00253633" w:rsidP="00253633">
      <w:r w:rsidRPr="00A27C9B">
        <w:t xml:space="preserve">Advantages: </w:t>
      </w:r>
      <w:r w:rsidR="00E5037F" w:rsidRPr="00A27C9B">
        <w:t>this approach is highly interactive and is most likely to create high engagement and commitment among teachers</w:t>
      </w:r>
      <w:r w:rsidR="00E34947" w:rsidRPr="00A27C9B">
        <w:t xml:space="preserve">, it links into the need for autonomy and professionalism of teachers, </w:t>
      </w:r>
      <w:r w:rsidR="00AD7689">
        <w:t xml:space="preserve">and </w:t>
      </w:r>
      <w:r w:rsidR="00E34947" w:rsidRPr="00A27C9B">
        <w:t>it allows teachers to develop activities that are fully tailored to their own subjects and personalities</w:t>
      </w:r>
      <w:r w:rsidR="00602BA2" w:rsidRPr="00A27C9B">
        <w:t>.</w:t>
      </w:r>
    </w:p>
    <w:p w14:paraId="64562D57" w14:textId="184B89B4" w:rsidR="00253633" w:rsidRPr="00A27C9B" w:rsidRDefault="00253633" w:rsidP="00253633">
      <w:r w:rsidRPr="00A27C9B">
        <w:t xml:space="preserve">Disadvantages: </w:t>
      </w:r>
      <w:r w:rsidR="00602BA2" w:rsidRPr="00A27C9B">
        <w:t>this type of workshop may disintegrate into a brainstorm of</w:t>
      </w:r>
      <w:r w:rsidR="00FD5A3D" w:rsidRPr="00A27C9B">
        <w:t xml:space="preserve"> nice ideas </w:t>
      </w:r>
      <w:r w:rsidR="001C4B10" w:rsidRPr="00A27C9B">
        <w:t xml:space="preserve">and topics </w:t>
      </w:r>
      <w:r w:rsidR="00FD5A3D" w:rsidRPr="00A27C9B">
        <w:t>which do not have enough context, do not link into each other, and do not support</w:t>
      </w:r>
      <w:r w:rsidR="001C4B10" w:rsidRPr="00A27C9B">
        <w:t xml:space="preserve"> a systematic school effort to change the students attitudes</w:t>
      </w:r>
      <w:r w:rsidR="00F0168D" w:rsidRPr="00A27C9B">
        <w:t>, a lack of preparation and of awareness of the teachers of how attitudes can be</w:t>
      </w:r>
      <w:r w:rsidR="00310C82" w:rsidRPr="00A27C9B">
        <w:t xml:space="preserve"> changed through specific activities may lead to focus only on whether the activities are “acceptable” or “interesting” </w:t>
      </w:r>
      <w:r w:rsidR="00C528FD" w:rsidRPr="00A27C9B">
        <w:t>for students, without consideration whether it will challenge them enough to reconsider their attitudes van value frameworks.</w:t>
      </w:r>
    </w:p>
    <w:p w14:paraId="5953B6C4" w14:textId="7CC42D1C" w:rsidR="007E7789" w:rsidRPr="00A27C9B" w:rsidRDefault="007E7789" w:rsidP="007E7789">
      <w:pPr>
        <w:rPr>
          <w:b/>
        </w:rPr>
      </w:pPr>
    </w:p>
    <w:p w14:paraId="53FD7354" w14:textId="572E4CE1" w:rsidR="009D0528" w:rsidRPr="00A27C9B" w:rsidRDefault="009D0528" w:rsidP="009D0528">
      <w:r w:rsidRPr="00A27C9B">
        <w:t xml:space="preserve">A module focusing on </w:t>
      </w:r>
      <w:r w:rsidR="00A86CD6" w:rsidRPr="00A27C9B">
        <w:t>interactively developing own activities needs to be preceded or include</w:t>
      </w:r>
      <w:r w:rsidRPr="00A27C9B">
        <w:t>:</w:t>
      </w:r>
    </w:p>
    <w:p w14:paraId="3C455EB4" w14:textId="287217BE" w:rsidR="00716517" w:rsidRPr="00A27C9B" w:rsidRDefault="00716517" w:rsidP="00716517">
      <w:pPr>
        <w:pStyle w:val="Lijstalinea"/>
      </w:pPr>
      <w:r w:rsidRPr="00A27C9B">
        <w:t>awareness of the needs to focus on</w:t>
      </w:r>
      <w:r w:rsidR="00B55B5A" w:rsidRPr="00A27C9B">
        <w:t xml:space="preserve"> attitudinal goals rather than on topics and knowledge</w:t>
      </w:r>
      <w:r w:rsidRPr="00A27C9B">
        <w:t xml:space="preserve"> </w:t>
      </w:r>
    </w:p>
    <w:p w14:paraId="3BC18473" w14:textId="45E243E2" w:rsidR="00B55B5A" w:rsidRPr="00A27C9B" w:rsidRDefault="00B55B5A" w:rsidP="00716517">
      <w:pPr>
        <w:pStyle w:val="Lijstalinea"/>
      </w:pPr>
      <w:r w:rsidRPr="00A27C9B">
        <w:t>awareness of how attitudinal goals can be formulated</w:t>
      </w:r>
    </w:p>
    <w:p w14:paraId="4C5279E4" w14:textId="1F754552" w:rsidR="00B55B5A" w:rsidRPr="00A27C9B" w:rsidRDefault="00B55B5A" w:rsidP="00716517">
      <w:pPr>
        <w:pStyle w:val="Lijstalinea"/>
      </w:pPr>
      <w:r w:rsidRPr="00A27C9B">
        <w:t>awareness</w:t>
      </w:r>
      <w:r w:rsidR="00F66724" w:rsidRPr="00A27C9B">
        <w:t xml:space="preserve"> of how attitudinal goals can be systematically build up to reach long-term and sustainable attitude change (Taxonomy of Krathwohl)</w:t>
      </w:r>
    </w:p>
    <w:p w14:paraId="78C6CC28" w14:textId="40EA63A6" w:rsidR="00AB0A24" w:rsidRPr="00A27C9B" w:rsidRDefault="00787AE5" w:rsidP="00AB0A24">
      <w:pPr>
        <w:ind w:left="-76"/>
      </w:pPr>
      <w:r w:rsidRPr="00A27C9B">
        <w:t>The workshop itself could focus on:</w:t>
      </w:r>
    </w:p>
    <w:p w14:paraId="721CE320" w14:textId="67C5C9D8" w:rsidR="00787AE5" w:rsidRPr="00A27C9B" w:rsidRDefault="00996358" w:rsidP="00787AE5">
      <w:pPr>
        <w:pStyle w:val="Lijstalinea"/>
      </w:pPr>
      <w:r w:rsidRPr="00A27C9B">
        <w:t xml:space="preserve">a reintroduction </w:t>
      </w:r>
      <w:r w:rsidR="00D43DE0" w:rsidRPr="00A27C9B">
        <w:t xml:space="preserve">or recapitulation </w:t>
      </w:r>
      <w:r w:rsidRPr="00A27C9B">
        <w:t>of the developed spiral curriculum</w:t>
      </w:r>
      <w:r w:rsidR="002C4235" w:rsidRPr="00A27C9B">
        <w:t xml:space="preserve"> strategy</w:t>
      </w:r>
      <w:r w:rsidR="00125BD0" w:rsidRPr="00A27C9B">
        <w:t>, with a focus on</w:t>
      </w:r>
      <w:r w:rsidR="00735EAF" w:rsidRPr="00A27C9B">
        <w:t xml:space="preserve"> how to build up systematic attitude change in students</w:t>
      </w:r>
    </w:p>
    <w:p w14:paraId="52FCB68D" w14:textId="50823BFF" w:rsidR="00125BD0" w:rsidRPr="00A27C9B" w:rsidRDefault="002C4235" w:rsidP="00787AE5">
      <w:pPr>
        <w:pStyle w:val="Lijstalinea"/>
      </w:pPr>
      <w:r w:rsidRPr="00A27C9B">
        <w:t xml:space="preserve">presentation of a proposed joint model </w:t>
      </w:r>
      <w:r w:rsidR="00267C5C" w:rsidRPr="00A27C9B">
        <w:t>to describe classroom activit</w:t>
      </w:r>
      <w:r w:rsidR="00EC1EC9" w:rsidRPr="00A27C9B">
        <w:t>ies</w:t>
      </w:r>
      <w:r w:rsidR="00267C5C" w:rsidRPr="00A27C9B">
        <w:t xml:space="preserve"> i</w:t>
      </w:r>
      <w:r w:rsidR="00735EAF" w:rsidRPr="00A27C9B">
        <w:t>n</w:t>
      </w:r>
      <w:r w:rsidR="00267C5C" w:rsidRPr="00A27C9B">
        <w:t xml:space="preserve"> an adequate way (the My-ID template for </w:t>
      </w:r>
      <w:r w:rsidR="00125BD0" w:rsidRPr="00A27C9B">
        <w:t>description of classroom activities can be used for this)</w:t>
      </w:r>
    </w:p>
    <w:p w14:paraId="715EC00F" w14:textId="154CB7E1" w:rsidR="002C4235" w:rsidRPr="00A27C9B" w:rsidRDefault="00021D48" w:rsidP="00787AE5">
      <w:pPr>
        <w:pStyle w:val="Lijstalinea"/>
      </w:pPr>
      <w:r w:rsidRPr="00A27C9B">
        <w:t xml:space="preserve">division of the </w:t>
      </w:r>
      <w:r w:rsidR="00906605" w:rsidRPr="00A27C9B">
        <w:t xml:space="preserve">participants in small subgroups will focus on the development of one activity, </w:t>
      </w:r>
      <w:r w:rsidR="00106BE0" w:rsidRPr="00A27C9B">
        <w:t>and 30-45 minutes to develop the activity</w:t>
      </w:r>
    </w:p>
    <w:p w14:paraId="44A917F6" w14:textId="48AAB6F4" w:rsidR="00106BE0" w:rsidRPr="00A27C9B" w:rsidRDefault="0026080D" w:rsidP="00787AE5">
      <w:pPr>
        <w:pStyle w:val="Lijstalinea"/>
      </w:pPr>
      <w:r w:rsidRPr="00A27C9B">
        <w:t>short presentations of each subgroup to the entire team, with time for feedback and suggestions of the other</w:t>
      </w:r>
      <w:r w:rsidR="00CB231E" w:rsidRPr="00A27C9B">
        <w:t xml:space="preserve"> team members (make sure suggestions and remarks are written down so that they don’t get lost after the training)</w:t>
      </w:r>
    </w:p>
    <w:p w14:paraId="33D9557A" w14:textId="76E06067" w:rsidR="00CB231E" w:rsidRPr="00A27C9B" w:rsidRDefault="00D401A7" w:rsidP="00787AE5">
      <w:pPr>
        <w:pStyle w:val="Lijstalinea"/>
      </w:pPr>
      <w:r w:rsidRPr="00A27C9B">
        <w:t xml:space="preserve">a preview of what is going to happen after this training and </w:t>
      </w:r>
      <w:r w:rsidR="004C4FC8" w:rsidRPr="00A27C9B">
        <w:t xml:space="preserve">a final celebration of the work done (for example applause for each other, announcement of a </w:t>
      </w:r>
      <w:r w:rsidRPr="00A27C9B">
        <w:t xml:space="preserve">drink) </w:t>
      </w:r>
    </w:p>
    <w:p w14:paraId="0FA1F9EB" w14:textId="77777777" w:rsidR="009D0528" w:rsidRPr="00A27C9B" w:rsidRDefault="009D0528" w:rsidP="007E7789">
      <w:pPr>
        <w:rPr>
          <w:b/>
        </w:rPr>
      </w:pPr>
    </w:p>
    <w:p w14:paraId="2081C33D" w14:textId="38245A1C" w:rsidR="001066E5" w:rsidRPr="00A27C9B" w:rsidRDefault="001066E5">
      <w:pPr>
        <w:spacing w:after="200"/>
        <w:jc w:val="left"/>
      </w:pPr>
      <w:r w:rsidRPr="00A27C9B">
        <w:br w:type="page"/>
      </w:r>
    </w:p>
    <w:p w14:paraId="343804E4" w14:textId="29455C1F" w:rsidR="008B07BA" w:rsidRPr="00A27C9B" w:rsidRDefault="00475040" w:rsidP="00A463FB">
      <w:pPr>
        <w:pStyle w:val="Kop1"/>
        <w:ind w:left="0" w:firstLine="0"/>
      </w:pPr>
      <w:bookmarkStart w:id="26" w:name="_Toc127030866"/>
      <w:r w:rsidRPr="00A27C9B">
        <w:lastRenderedPageBreak/>
        <w:t>Transfer workshops</w:t>
      </w:r>
      <w:bookmarkEnd w:id="26"/>
    </w:p>
    <w:p w14:paraId="49E65346" w14:textId="6F713CEF" w:rsidR="00475040" w:rsidRPr="00A27C9B" w:rsidRDefault="00C81170" w:rsidP="00937F54">
      <w:r>
        <w:t xml:space="preserve">One of the disadvantages of trainings is that teachers go back to their daily practice and </w:t>
      </w:r>
      <w:r w:rsidR="00DA0282">
        <w:t>day-to-day tasks tend to take all their attention.</w:t>
      </w:r>
      <w:r w:rsidR="001A2E90">
        <w:t xml:space="preserve"> This often leads to the trained awareness and skills not being properly implemented in practice. </w:t>
      </w:r>
      <w:r w:rsidR="008B0F65">
        <w:t xml:space="preserve">Therefore, it is very important to give attention to how the learned awareness and skills are going to be </w:t>
      </w:r>
      <w:r w:rsidR="008B0F65" w:rsidRPr="00031545">
        <w:rPr>
          <w:b/>
          <w:bCs/>
          <w:i/>
          <w:iCs/>
        </w:rPr>
        <w:t>transferred</w:t>
      </w:r>
      <w:r w:rsidR="00031545">
        <w:t xml:space="preserve"> to the classroom practice of teachers. </w:t>
      </w:r>
    </w:p>
    <w:p w14:paraId="69ED8003" w14:textId="5908A749" w:rsidR="00937F54" w:rsidRPr="00A27C9B" w:rsidRDefault="00031545" w:rsidP="00937F54">
      <w:r>
        <w:t xml:space="preserve">In this chapter we will point out </w:t>
      </w:r>
      <w:r w:rsidR="00550E6D">
        <w:t>three types of transfer</w:t>
      </w:r>
      <w:r w:rsidR="000A5D10">
        <w:t>-into-practice</w:t>
      </w:r>
      <w:r w:rsidR="00550E6D">
        <w:t xml:space="preserve"> workshops</w:t>
      </w:r>
      <w:r w:rsidR="00DF5D6E">
        <w:t xml:space="preserve">: development </w:t>
      </w:r>
      <w:r w:rsidR="00FF1C5C">
        <w:t>sessions</w:t>
      </w:r>
      <w:r w:rsidR="00DF5D6E">
        <w:t>, supervision and peer reviews</w:t>
      </w:r>
      <w:r w:rsidR="00550E6D">
        <w:t xml:space="preserve">. Such workshops could be planned as a separate events, but they can also be discussion items in </w:t>
      </w:r>
      <w:r w:rsidR="00634B68">
        <w:t xml:space="preserve">regular </w:t>
      </w:r>
      <w:r w:rsidR="00550E6D">
        <w:t>team meetings</w:t>
      </w:r>
      <w:r w:rsidR="00634B68">
        <w:t xml:space="preserve">, in </w:t>
      </w:r>
      <w:r w:rsidR="00DF5D6E">
        <w:t>specific working groups</w:t>
      </w:r>
      <w:r w:rsidR="00550E6D">
        <w:t xml:space="preserve"> or</w:t>
      </w:r>
      <w:r w:rsidR="00634B68">
        <w:t xml:space="preserve"> part of an educational retreat for teachers. </w:t>
      </w:r>
      <w:r w:rsidR="00937F54" w:rsidRPr="00A27C9B">
        <w:t xml:space="preserve"> </w:t>
      </w:r>
    </w:p>
    <w:p w14:paraId="63AF7EA3" w14:textId="59CAE309" w:rsidR="00937F54" w:rsidRPr="00A27C9B" w:rsidRDefault="00937F54" w:rsidP="00937F54"/>
    <w:p w14:paraId="64206A21" w14:textId="6A7D2A08" w:rsidR="008B07BA" w:rsidRPr="00A27C9B" w:rsidRDefault="00E7041F" w:rsidP="008B07BA">
      <w:pPr>
        <w:pStyle w:val="Kop2"/>
      </w:pPr>
      <w:bookmarkStart w:id="27" w:name="_Toc127030867"/>
      <w:r w:rsidRPr="00A27C9B">
        <w:t>Development</w:t>
      </w:r>
      <w:bookmarkEnd w:id="27"/>
    </w:p>
    <w:p w14:paraId="2231679B" w14:textId="0E862C37" w:rsidR="008B07BA" w:rsidRDefault="00E53141" w:rsidP="008B07BA">
      <w:r>
        <w:t xml:space="preserve">Development workshops are sessions in which the team or part of the team comes together to develop </w:t>
      </w:r>
      <w:r w:rsidR="00D1634C">
        <w:t>joint</w:t>
      </w:r>
      <w:r>
        <w:t xml:space="preserve"> product</w:t>
      </w:r>
      <w:r w:rsidR="00D1634C">
        <w:t>s</w:t>
      </w:r>
      <w:r>
        <w:t xml:space="preserve">. We already gave examples of this in </w:t>
      </w:r>
      <w:r w:rsidR="001E5B88">
        <w:t>paragraph 5.</w:t>
      </w:r>
      <w:r w:rsidR="007B50C5">
        <w:t>2 (an outline for a workshop on developing a spiral curriculum</w:t>
      </w:r>
      <w:r w:rsidR="00761201">
        <w:t xml:space="preserve">) and in paragraph 6.3 (different types of workshops to develop classroom activities). </w:t>
      </w:r>
    </w:p>
    <w:p w14:paraId="6699D7A9" w14:textId="2DC2C86D" w:rsidR="006D3E47" w:rsidRDefault="004F047E" w:rsidP="008B07BA">
      <w:r>
        <w:t>Development workshops can also be focused on increasing expertise</w:t>
      </w:r>
      <w:r w:rsidR="004E65D3">
        <w:t>,</w:t>
      </w:r>
      <w:r>
        <w:t xml:space="preserve"> for example</w:t>
      </w:r>
      <w:r w:rsidR="004E65D3">
        <w:t xml:space="preserve"> about how to deal with religious issues, or how to deal with </w:t>
      </w:r>
      <w:r w:rsidR="00265385">
        <w:t xml:space="preserve">complaining </w:t>
      </w:r>
      <w:r w:rsidR="004E65D3">
        <w:t xml:space="preserve">parents. </w:t>
      </w:r>
      <w:r w:rsidR="00675E8B">
        <w:t>The school could invite experts to do a talk about this, but it works far better to divide research tasks among the staff and to ask each</w:t>
      </w:r>
      <w:r w:rsidR="0069497A">
        <w:t xml:space="preserve"> staff member to the a presentation on their findings. </w:t>
      </w:r>
      <w:r w:rsidR="00D571F9">
        <w:t>This is called the “j</w:t>
      </w:r>
      <w:r w:rsidR="00606CF7">
        <w:t>igsaw” method</w:t>
      </w:r>
      <w:r w:rsidR="002A4B74">
        <w:t xml:space="preserve">, which can also be used </w:t>
      </w:r>
      <w:hyperlink r:id="rId13" w:history="1">
        <w:r w:rsidR="002A4B74" w:rsidRPr="002A4B74">
          <w:rPr>
            <w:rStyle w:val="Hyperlink"/>
          </w:rPr>
          <w:t>in the classroom</w:t>
        </w:r>
      </w:hyperlink>
      <w:r w:rsidR="00606CF7">
        <w:t xml:space="preserve">. </w:t>
      </w:r>
      <w:r w:rsidR="0069497A">
        <w:t>The resulting presentations, questions, answers and discussion</w:t>
      </w:r>
      <w:r w:rsidR="00061505">
        <w:t xml:space="preserve"> will increase the conceptual understanding of the team and create more interest</w:t>
      </w:r>
      <w:r w:rsidR="002A3D6F">
        <w:t xml:space="preserve"> and </w:t>
      </w:r>
      <w:r w:rsidR="00061505">
        <w:t xml:space="preserve">commitment to deal with the subject at hand. </w:t>
      </w:r>
    </w:p>
    <w:p w14:paraId="29ED96D7" w14:textId="77777777" w:rsidR="00761201" w:rsidRPr="00A27C9B" w:rsidRDefault="00761201" w:rsidP="008B07BA"/>
    <w:p w14:paraId="14A73FA1" w14:textId="272E06A7" w:rsidR="00E7041F" w:rsidRPr="00A27C9B" w:rsidRDefault="000A1117" w:rsidP="005D12D8">
      <w:pPr>
        <w:pStyle w:val="Kop2"/>
      </w:pPr>
      <w:bookmarkStart w:id="28" w:name="_Toc127030868"/>
      <w:r>
        <w:t>Supervision</w:t>
      </w:r>
      <w:bookmarkEnd w:id="28"/>
    </w:p>
    <w:p w14:paraId="5A885EE4" w14:textId="04D7E9BE" w:rsidR="00075A33" w:rsidRDefault="00075A33" w:rsidP="008B07BA">
      <w:r>
        <w:t>An important way to secure transfer into practice</w:t>
      </w:r>
      <w:r w:rsidR="00063601">
        <w:t xml:space="preserve"> is clear leadership by the school management. Clear leadership does not (only) mean that</w:t>
      </w:r>
      <w:r w:rsidR="00E93772">
        <w:t xml:space="preserve"> teachers are told what to do, but also that they are motivated, involved in the development, and that a process of </w:t>
      </w:r>
      <w:r w:rsidR="00BF45FF">
        <w:lastRenderedPageBreak/>
        <w:t>monitoring of progress</w:t>
      </w:r>
      <w:r w:rsidR="00E93772">
        <w:t xml:space="preserve"> and feedback is organized. </w:t>
      </w:r>
      <w:r w:rsidR="00AD0F8D">
        <w:t>T</w:t>
      </w:r>
      <w:r w:rsidR="00B4520C">
        <w:t>he implementation of integration of</w:t>
      </w:r>
      <w:r w:rsidR="007E294A">
        <w:t xml:space="preserve"> sexual and gender diversity in school</w:t>
      </w:r>
      <w:r w:rsidR="00AD0F8D">
        <w:t xml:space="preserve"> can be seen as a project</w:t>
      </w:r>
      <w:r w:rsidR="00FA4301">
        <w:t xml:space="preserve"> with a start situation and end goals, and a process </w:t>
      </w:r>
      <w:r w:rsidR="007E294A">
        <w:t xml:space="preserve">that needs to be initiated, monitored and </w:t>
      </w:r>
      <w:r w:rsidR="00285E7A">
        <w:t xml:space="preserve">regularly checked </w:t>
      </w:r>
      <w:r w:rsidR="007E294A">
        <w:t>by the school management</w:t>
      </w:r>
      <w:r w:rsidR="001F766F">
        <w:t xml:space="preserve">. </w:t>
      </w:r>
    </w:p>
    <w:p w14:paraId="188024BE" w14:textId="6BE12CA9" w:rsidR="001F766F" w:rsidRDefault="001F766F" w:rsidP="008B07BA">
      <w:r>
        <w:t xml:space="preserve">“Supervision” is a form of </w:t>
      </w:r>
      <w:r w:rsidR="00215751">
        <w:t xml:space="preserve">monitoring and </w:t>
      </w:r>
      <w:r>
        <w:t>control by the school management</w:t>
      </w:r>
      <w:r w:rsidR="00215751">
        <w:t>. The mana</w:t>
      </w:r>
      <w:r w:rsidR="00EF6399">
        <w:t xml:space="preserve">gement can appoint </w:t>
      </w:r>
      <w:r w:rsidR="00666978">
        <w:t xml:space="preserve">designated </w:t>
      </w:r>
      <w:r w:rsidR="0021552C">
        <w:t xml:space="preserve">teachers to be a coach of less experienced teachers, or </w:t>
      </w:r>
      <w:r w:rsidR="00666978">
        <w:t xml:space="preserve">to </w:t>
      </w:r>
      <w:r w:rsidR="0021552C">
        <w:t xml:space="preserve">help coordinate the implementation. </w:t>
      </w:r>
      <w:r w:rsidR="00DF5B7C">
        <w:t>The best implementation of innovations in schools is characterized by the school leader</w:t>
      </w:r>
      <w:r w:rsidR="002836AE">
        <w:t>(s) setting up a working group which is empowered to initiate</w:t>
      </w:r>
      <w:r w:rsidR="001576EA">
        <w:t xml:space="preserve">, implement and anchor the project. At least one school manager </w:t>
      </w:r>
      <w:r w:rsidR="00716D16">
        <w:t xml:space="preserve">should be </w:t>
      </w:r>
      <w:r w:rsidR="001576EA">
        <w:t>part of this working group to make sure that</w:t>
      </w:r>
      <w:r w:rsidR="000B5466">
        <w:t xml:space="preserve"> the group is and remains empowered to suggest attainable measures </w:t>
      </w:r>
      <w:r w:rsidR="00F445A3">
        <w:t xml:space="preserve">and </w:t>
      </w:r>
      <w:r w:rsidR="000B5466">
        <w:t>to secure implementation.</w:t>
      </w:r>
    </w:p>
    <w:p w14:paraId="2154748E" w14:textId="3E1701E0" w:rsidR="00547F68" w:rsidRDefault="00547F68" w:rsidP="008B07BA">
      <w:r>
        <w:t>“</w:t>
      </w:r>
      <w:r w:rsidR="00935C27">
        <w:t>S</w:t>
      </w:r>
      <w:r>
        <w:t xml:space="preserve">upervision” </w:t>
      </w:r>
      <w:r w:rsidR="00935C27">
        <w:t>may</w:t>
      </w:r>
      <w:r>
        <w:t xml:space="preserve"> sound as a top-down </w:t>
      </w:r>
      <w:r w:rsidR="008353C8">
        <w:t>control</w:t>
      </w:r>
      <w:r w:rsidR="00935C27">
        <w:t xml:space="preserve">. This </w:t>
      </w:r>
      <w:r w:rsidR="008353C8">
        <w:t>may be less appreciated in schools which are organized in a more horizontal way and in which</w:t>
      </w:r>
      <w:r w:rsidR="00935C27">
        <w:t xml:space="preserve"> teachers function largely autonomously. </w:t>
      </w:r>
      <w:r w:rsidR="001013EE">
        <w:t>However</w:t>
      </w:r>
      <w:r w:rsidR="004A55D1">
        <w:t xml:space="preserve">, supervision can also be organized in a way which resembles more like a collegial monitoring of the </w:t>
      </w:r>
      <w:r w:rsidR="00684562">
        <w:t xml:space="preserve">implementation process with a maximum of mutual agreement. </w:t>
      </w:r>
      <w:r w:rsidR="005F0327">
        <w:t>Still, implementation of attention for sexual and gender diversity may pose challenges, and in those cases it is important that</w:t>
      </w:r>
      <w:r w:rsidR="00D91ACC">
        <w:t xml:space="preserve"> formal and informal leaders take a stand and push the project forward. </w:t>
      </w:r>
    </w:p>
    <w:p w14:paraId="5692DAD4" w14:textId="0F08E2D4" w:rsidR="00D91ACC" w:rsidRDefault="00C62F45" w:rsidP="008B07BA">
      <w:r>
        <w:t xml:space="preserve">In many cases, supervision takes place within the appointed working group which is made responsible for the implementation of the sexual and gender diversity project. </w:t>
      </w:r>
      <w:r w:rsidR="00415070">
        <w:t xml:space="preserve">The working group </w:t>
      </w:r>
      <w:r w:rsidR="00351C38">
        <w:t xml:space="preserve">can </w:t>
      </w:r>
      <w:r w:rsidR="00415070">
        <w:t>consist of representatives of different school subjects</w:t>
      </w:r>
      <w:r w:rsidR="00443293">
        <w:t>. A</w:t>
      </w:r>
      <w:r w:rsidR="00A81839">
        <w:t xml:space="preserve"> mechanism </w:t>
      </w:r>
      <w:r w:rsidR="00821157">
        <w:t xml:space="preserve">needs to be </w:t>
      </w:r>
      <w:r w:rsidR="00A81839">
        <w:t>in place to make sure the planned activities are implemented</w:t>
      </w:r>
      <w:r w:rsidR="00861F27">
        <w:t xml:space="preserve"> and that they have the intended impact on students</w:t>
      </w:r>
      <w:r w:rsidR="00A81839">
        <w:t xml:space="preserve">. When </w:t>
      </w:r>
      <w:r w:rsidR="002A0F70">
        <w:t xml:space="preserve">some of the </w:t>
      </w:r>
      <w:r w:rsidR="00A81839">
        <w:t xml:space="preserve">implemented activities turn out not to be </w:t>
      </w:r>
      <w:r w:rsidR="006C779D">
        <w:t xml:space="preserve">impactful </w:t>
      </w:r>
      <w:r w:rsidR="00A81839">
        <w:t xml:space="preserve">enough, the </w:t>
      </w:r>
      <w:r w:rsidR="006C779D">
        <w:t xml:space="preserve">working group </w:t>
      </w:r>
      <w:r w:rsidR="00A81839">
        <w:t>needs to decide to</w:t>
      </w:r>
      <w:r w:rsidR="00D0150C">
        <w:t xml:space="preserve"> adapt or replace </w:t>
      </w:r>
      <w:r w:rsidR="002A0F70">
        <w:t>them</w:t>
      </w:r>
      <w:r w:rsidR="00D0150C">
        <w:t xml:space="preserve">. If this </w:t>
      </w:r>
      <w:r w:rsidR="002A0F70">
        <w:t xml:space="preserve">choice </w:t>
      </w:r>
      <w:r w:rsidR="00D0150C">
        <w:t xml:space="preserve">is left to individual teachers, there is a great risk that the activities and their effects to deteriorate </w:t>
      </w:r>
      <w:r w:rsidR="00456E07">
        <w:t xml:space="preserve">to a level </w:t>
      </w:r>
      <w:r w:rsidR="00D0150C">
        <w:t>below the desir</w:t>
      </w:r>
      <w:r w:rsidR="00456E07">
        <w:t>ed goals. The discussion</w:t>
      </w:r>
      <w:r w:rsidR="006476DB">
        <w:t xml:space="preserve"> within the working group and between working group members and other implementing staff needs to be sensitive and safe enough to allow for mutual feedback. </w:t>
      </w:r>
    </w:p>
    <w:p w14:paraId="61D936FA" w14:textId="77777777" w:rsidR="00935C27" w:rsidRPr="00A27C9B" w:rsidRDefault="00935C27" w:rsidP="008B07BA"/>
    <w:p w14:paraId="75117EBC" w14:textId="77777777" w:rsidR="005D12D8" w:rsidRPr="000A1117" w:rsidRDefault="005D12D8" w:rsidP="000A1117">
      <w:pPr>
        <w:pStyle w:val="Kop2"/>
      </w:pPr>
      <w:bookmarkStart w:id="29" w:name="_Toc127030869"/>
      <w:r w:rsidRPr="000A1117">
        <w:rPr>
          <w:rStyle w:val="Kop2Char"/>
          <w:b/>
          <w:shd w:val="clear" w:color="auto" w:fill="auto"/>
        </w:rPr>
        <w:t>Peer review</w:t>
      </w:r>
      <w:bookmarkEnd w:id="29"/>
      <w:r w:rsidRPr="000A1117">
        <w:rPr>
          <w:rStyle w:val="Kop2Char"/>
          <w:b/>
          <w:shd w:val="clear" w:color="auto" w:fill="auto"/>
        </w:rPr>
        <w:t xml:space="preserve"> </w:t>
      </w:r>
    </w:p>
    <w:p w14:paraId="0D8089E6" w14:textId="3BD9542F" w:rsidR="005D12D8" w:rsidRDefault="003C0A86" w:rsidP="008B07BA">
      <w:r>
        <w:t xml:space="preserve">The mutual feedback mentioned under supervision can also be organized in a totally horizontal way.  </w:t>
      </w:r>
      <w:r w:rsidR="005777D0">
        <w:t>This process is called peer review and is sometimes called “</w:t>
      </w:r>
      <w:r w:rsidR="005D12D8" w:rsidRPr="00A27C9B">
        <w:t>intervision</w:t>
      </w:r>
      <w:r w:rsidR="005777D0">
        <w:t xml:space="preserve">”. </w:t>
      </w:r>
    </w:p>
    <w:p w14:paraId="015C01F3" w14:textId="0468EFCA" w:rsidR="009F561B" w:rsidRDefault="009F561B" w:rsidP="008B07BA">
      <w:r>
        <w:lastRenderedPageBreak/>
        <w:t xml:space="preserve">The most simple way to organize peer review is to ask teachers to </w:t>
      </w:r>
      <w:r w:rsidR="00FF0B7C">
        <w:t xml:space="preserve">share </w:t>
      </w:r>
      <w:r>
        <w:t>their experiences in class</w:t>
      </w:r>
      <w:r w:rsidR="00B9022C">
        <w:t xml:space="preserve"> </w:t>
      </w:r>
      <w:r w:rsidR="00FF0B7C">
        <w:t xml:space="preserve">with the </w:t>
      </w:r>
      <w:r w:rsidR="00780802">
        <w:t xml:space="preserve">teacher team </w:t>
      </w:r>
      <w:r w:rsidR="00B9022C">
        <w:t xml:space="preserve">and ask </w:t>
      </w:r>
      <w:r w:rsidR="00780802">
        <w:t xml:space="preserve">for </w:t>
      </w:r>
      <w:r w:rsidR="00B9022C">
        <w:t>support</w:t>
      </w:r>
      <w:r w:rsidR="00780802">
        <w:t>ive feedback</w:t>
      </w:r>
      <w:r w:rsidR="00B9022C">
        <w:t xml:space="preserve">. </w:t>
      </w:r>
      <w:r w:rsidR="00780802">
        <w:t xml:space="preserve">Peer review </w:t>
      </w:r>
      <w:r w:rsidR="00B9022C">
        <w:t xml:space="preserve">requires that teachers are able to show their vulnerabilities and </w:t>
      </w:r>
      <w:r w:rsidR="00410021">
        <w:t xml:space="preserve">dare to </w:t>
      </w:r>
      <w:r w:rsidR="00B9022C">
        <w:t xml:space="preserve">ask support. </w:t>
      </w:r>
      <w:r w:rsidR="008E7FB1">
        <w:t xml:space="preserve">This can be problematic because research shows that most teachers would consider it a sign of weakness and lack of professionalism if they admit that they sometimes </w:t>
      </w:r>
      <w:r w:rsidR="00410021">
        <w:t xml:space="preserve">find it challenging to deal with </w:t>
      </w:r>
      <w:r w:rsidR="008E7FB1">
        <w:t>a class situation.</w:t>
      </w:r>
      <w:r w:rsidR="002C3006">
        <w:t xml:space="preserve"> </w:t>
      </w:r>
      <w:r w:rsidR="00FC7EA1">
        <w:t xml:space="preserve">Such vulnerabilities are </w:t>
      </w:r>
      <w:r w:rsidR="00444AB7">
        <w:t xml:space="preserve">more </w:t>
      </w:r>
      <w:r w:rsidR="00FC7EA1">
        <w:t xml:space="preserve">often </w:t>
      </w:r>
      <w:r w:rsidR="005468E3">
        <w:t>d</w:t>
      </w:r>
      <w:r w:rsidR="00FC7EA1">
        <w:t xml:space="preserve">eflected by complaining about students rather than </w:t>
      </w:r>
      <w:r w:rsidR="00444AB7">
        <w:t xml:space="preserve">by </w:t>
      </w:r>
      <w:r w:rsidR="00FC7EA1">
        <w:t>engaging in self reflection</w:t>
      </w:r>
      <w:r w:rsidR="005468E3">
        <w:t xml:space="preserve"> with colleagues.</w:t>
      </w:r>
    </w:p>
    <w:p w14:paraId="443A1A6B" w14:textId="29322B92" w:rsidR="00F87A7D" w:rsidRDefault="00F87A7D" w:rsidP="008B07BA">
      <w:r>
        <w:t>Another way to organize peer review is to ask teachers to anonymously submit short stories about</w:t>
      </w:r>
      <w:r w:rsidR="009C7084">
        <w:t xml:space="preserve"> challenging situations in class, and discuss these case studies independently of who submitted </w:t>
      </w:r>
      <w:r w:rsidR="001A5ECC">
        <w:t>them</w:t>
      </w:r>
      <w:r w:rsidR="009C7084">
        <w:t>.</w:t>
      </w:r>
      <w:r w:rsidR="00D053EA">
        <w:t xml:space="preserve"> In such discussions, it should be avoided that</w:t>
      </w:r>
      <w:r w:rsidR="00A01BEB">
        <w:t xml:space="preserve"> people judge negatively about some suggested solutions and that the case studies are discussed in a serious </w:t>
      </w:r>
      <w:r w:rsidR="00554EAC">
        <w:t xml:space="preserve">and mutually supportive </w:t>
      </w:r>
      <w:r w:rsidR="00A01BEB">
        <w:t>way.</w:t>
      </w:r>
    </w:p>
    <w:p w14:paraId="7174D0DF" w14:textId="7ACCF8E1" w:rsidR="00454CA8" w:rsidRPr="00A27C9B" w:rsidRDefault="00454CA8" w:rsidP="008B07BA">
      <w:r>
        <w:t xml:space="preserve">If a team </w:t>
      </w:r>
      <w:r w:rsidR="003B1ADE">
        <w:t xml:space="preserve">has difficulty to discuss a case study in an objective and neutral way, the </w:t>
      </w:r>
      <w:r w:rsidR="007875F4">
        <w:t xml:space="preserve">Critical Incident </w:t>
      </w:r>
      <w:r w:rsidR="003B1ADE">
        <w:t xml:space="preserve">method may be a solution. </w:t>
      </w:r>
    </w:p>
    <w:p w14:paraId="7817EEC1" w14:textId="77777777" w:rsidR="005D12D8" w:rsidRPr="00A27C9B" w:rsidRDefault="005D12D8" w:rsidP="008B07BA"/>
    <w:p w14:paraId="5C6069B7" w14:textId="77777777" w:rsidR="008B07BA" w:rsidRPr="00A27C9B" w:rsidRDefault="008B07BA" w:rsidP="008B07BA">
      <w:pPr>
        <w:pStyle w:val="Duidelijkcitaat"/>
      </w:pPr>
    </w:p>
    <w:p w14:paraId="79C48B76" w14:textId="779260BC" w:rsidR="008B07BA" w:rsidRPr="009A4D3F" w:rsidRDefault="009A4D3F" w:rsidP="008B07BA">
      <w:pPr>
        <w:pStyle w:val="Duidelijkcitaat"/>
        <w:rPr>
          <w:b/>
          <w:bCs/>
        </w:rPr>
      </w:pPr>
      <w:r w:rsidRPr="009A4D3F">
        <w:rPr>
          <w:b/>
          <w:bCs/>
        </w:rPr>
        <w:t>Critical Incident</w:t>
      </w:r>
    </w:p>
    <w:p w14:paraId="1DE28093" w14:textId="7CDE7B87" w:rsidR="00E923E1" w:rsidRDefault="002D4A08" w:rsidP="00B90D62">
      <w:pPr>
        <w:pStyle w:val="Duidelijkcitaat"/>
      </w:pPr>
      <w:r>
        <w:t>The C</w:t>
      </w:r>
      <w:r w:rsidR="009A4D3F">
        <w:t xml:space="preserve">ritical </w:t>
      </w:r>
      <w:r>
        <w:t>I</w:t>
      </w:r>
      <w:r w:rsidR="009A4D3F">
        <w:t>ncident method</w:t>
      </w:r>
      <w:r>
        <w:t xml:space="preserve"> is a tool to help a group discuss a challenging situation in a way which avoids</w:t>
      </w:r>
      <w:r w:rsidR="00BA24E9">
        <w:t xml:space="preserve"> heated discussions and judgments. The method relies on a strict division in phases </w:t>
      </w:r>
      <w:r w:rsidR="006E5E3B">
        <w:t xml:space="preserve">for </w:t>
      </w:r>
      <w:r w:rsidR="00BA24E9">
        <w:t xml:space="preserve">how to discuss </w:t>
      </w:r>
      <w:r w:rsidR="006E5E3B">
        <w:t>a</w:t>
      </w:r>
      <w:r w:rsidR="00BA24E9">
        <w:t xml:space="preserve"> </w:t>
      </w:r>
      <w:r w:rsidR="00823282">
        <w:t>dilemma</w:t>
      </w:r>
      <w:r w:rsidR="00BA24E9">
        <w:t xml:space="preserve">. </w:t>
      </w:r>
    </w:p>
    <w:p w14:paraId="4F14AC05" w14:textId="23F18A65" w:rsidR="00E923E1" w:rsidRDefault="002C5030" w:rsidP="00B90D62">
      <w:pPr>
        <w:pStyle w:val="Duidelijkcitaat"/>
      </w:pPr>
      <w:r>
        <w:t>0</w:t>
      </w:r>
      <w:r w:rsidR="00BA24E9">
        <w:t xml:space="preserve">. </w:t>
      </w:r>
      <w:r w:rsidR="0022505B">
        <w:t xml:space="preserve">One of the participants is asked to tell about </w:t>
      </w:r>
      <w:r w:rsidR="005B0C18">
        <w:t>a</w:t>
      </w:r>
      <w:r w:rsidR="0022505B">
        <w:t xml:space="preserve"> situation in which they ha</w:t>
      </w:r>
      <w:r w:rsidR="005B0C18">
        <w:t>d</w:t>
      </w:r>
      <w:r w:rsidR="0022505B">
        <w:t xml:space="preserve"> to make a decision. They tell this</w:t>
      </w:r>
      <w:r w:rsidR="004025E6">
        <w:t xml:space="preserve"> story in the present time </w:t>
      </w:r>
      <w:r w:rsidR="00674AB1">
        <w:t xml:space="preserve">(“I enter the class and a student says..”) </w:t>
      </w:r>
      <w:r w:rsidR="004025E6">
        <w:t xml:space="preserve">and </w:t>
      </w:r>
      <w:r w:rsidR="00904033">
        <w:t xml:space="preserve">they </w:t>
      </w:r>
      <w:r w:rsidR="004025E6">
        <w:t xml:space="preserve">stop at the moment they need to take a decision. </w:t>
      </w:r>
    </w:p>
    <w:p w14:paraId="23317220" w14:textId="49D20B3E" w:rsidR="00E923E1" w:rsidRDefault="00EA6A17" w:rsidP="00B90D62">
      <w:pPr>
        <w:pStyle w:val="Duidelijkcitaat"/>
      </w:pPr>
      <w:r>
        <w:t xml:space="preserve">Round </w:t>
      </w:r>
      <w:r w:rsidR="002C5030">
        <w:t>1</w:t>
      </w:r>
      <w:r w:rsidR="004025E6">
        <w:t xml:space="preserve">. </w:t>
      </w:r>
      <w:r w:rsidR="000F53DB">
        <w:t xml:space="preserve">The </w:t>
      </w:r>
      <w:r w:rsidR="001314E5">
        <w:t>participants ask (only) informative questions, which the storyteller answers</w:t>
      </w:r>
      <w:r w:rsidR="000F53DB">
        <w:t xml:space="preserve"> without giving away </w:t>
      </w:r>
      <w:r w:rsidR="00B164CA">
        <w:t>what they decided to do</w:t>
      </w:r>
      <w:r w:rsidR="001314E5">
        <w:t xml:space="preserve">. </w:t>
      </w:r>
      <w:r w:rsidR="00760146">
        <w:t xml:space="preserve">The questions can also be about the context, the feelings of the </w:t>
      </w:r>
      <w:r w:rsidR="00760146">
        <w:lastRenderedPageBreak/>
        <w:t xml:space="preserve">storyteller </w:t>
      </w:r>
      <w:r w:rsidR="00975300">
        <w:t>or the impression of the storyteller about the students involved</w:t>
      </w:r>
      <w:r w:rsidR="00760146">
        <w:t>.</w:t>
      </w:r>
    </w:p>
    <w:p w14:paraId="3E55CD2C" w14:textId="278A434A" w:rsidR="00E923E1" w:rsidRDefault="00C04010" w:rsidP="00B90D62">
      <w:pPr>
        <w:pStyle w:val="Duidelijkcitaat"/>
      </w:pPr>
      <w:r>
        <w:t xml:space="preserve">Round </w:t>
      </w:r>
      <w:r w:rsidR="002C5030">
        <w:t>2</w:t>
      </w:r>
      <w:r w:rsidR="001314E5">
        <w:t xml:space="preserve">. </w:t>
      </w:r>
      <w:r w:rsidR="00FF71E1">
        <w:t>A</w:t>
      </w:r>
      <w:r w:rsidR="00E9426A">
        <w:t xml:space="preserve">ll participants write down what their </w:t>
      </w:r>
      <w:r w:rsidR="00FF71E1">
        <w:t xml:space="preserve">own </w:t>
      </w:r>
      <w:r w:rsidR="00E9426A">
        <w:t xml:space="preserve">decisions would be </w:t>
      </w:r>
      <w:r w:rsidR="00FF71E1">
        <w:t xml:space="preserve">in this situation </w:t>
      </w:r>
      <w:r w:rsidR="00E9426A">
        <w:t xml:space="preserve">and why they would take that decision. </w:t>
      </w:r>
      <w:r w:rsidR="00B90D62">
        <w:t xml:space="preserve">Everybody </w:t>
      </w:r>
      <w:r w:rsidR="00407656">
        <w:t xml:space="preserve">(except the storyteller) </w:t>
      </w:r>
      <w:r w:rsidR="00B90D62">
        <w:t xml:space="preserve">reads out of their own </w:t>
      </w:r>
      <w:r w:rsidR="00975300">
        <w:t>decisions an</w:t>
      </w:r>
      <w:r w:rsidR="00FA15BA">
        <w:t>d</w:t>
      </w:r>
      <w:r w:rsidR="00975300">
        <w:t xml:space="preserve"> rationale for it</w:t>
      </w:r>
      <w:r w:rsidR="00B90D62">
        <w:t xml:space="preserve">. </w:t>
      </w:r>
    </w:p>
    <w:p w14:paraId="10B0D2B7" w14:textId="3607948D" w:rsidR="00E923E1" w:rsidRDefault="00C04010" w:rsidP="00B90D62">
      <w:pPr>
        <w:pStyle w:val="Duidelijkcitaat"/>
      </w:pPr>
      <w:r>
        <w:t xml:space="preserve">Round </w:t>
      </w:r>
      <w:r w:rsidR="00B90D62">
        <w:t xml:space="preserve">3. </w:t>
      </w:r>
      <w:r w:rsidR="00CE73CC">
        <w:t xml:space="preserve">The </w:t>
      </w:r>
      <w:r w:rsidR="00A35F31">
        <w:t>participants discuss the advantages and disadvantages of different types of decisions</w:t>
      </w:r>
      <w:r w:rsidR="00CE73CC">
        <w:t xml:space="preserve"> without judging</w:t>
      </w:r>
      <w:r w:rsidR="0084010F">
        <w:t xml:space="preserve"> the authors</w:t>
      </w:r>
      <w:r w:rsidR="00A35F31">
        <w:t xml:space="preserve">. </w:t>
      </w:r>
      <w:r w:rsidR="003336C6">
        <w:t>If possible, the group can come to a consensus about a guideline on how to deal with</w:t>
      </w:r>
      <w:r w:rsidR="00C24DB6">
        <w:t xml:space="preserve"> such situations. </w:t>
      </w:r>
    </w:p>
    <w:p w14:paraId="0780BF2A" w14:textId="77777777" w:rsidR="00E923E1" w:rsidRDefault="00C24DB6" w:rsidP="00B90D62">
      <w:pPr>
        <w:pStyle w:val="Duidelijkcitaat"/>
      </w:pPr>
      <w:r>
        <w:t>4. The storyteller</w:t>
      </w:r>
      <w:r w:rsidR="00407656">
        <w:t xml:space="preserve"> reveals what</w:t>
      </w:r>
      <w:r w:rsidR="00140FE0">
        <w:t xml:space="preserve"> their decision in reality was, why, and how it worked out. </w:t>
      </w:r>
      <w:r w:rsidR="00674CF5">
        <w:t>The storyteller closes the exercise by telling the others which parts of the discussion has helped them to</w:t>
      </w:r>
      <w:r w:rsidR="00455E53">
        <w:t xml:space="preserve"> manage such situations in the future.</w:t>
      </w:r>
      <w:r w:rsidR="00E923E1">
        <w:t xml:space="preserve">    </w:t>
      </w:r>
    </w:p>
    <w:p w14:paraId="10EE6867" w14:textId="6C6CD599" w:rsidR="00B90D62" w:rsidRDefault="00B90D62" w:rsidP="00B90D62">
      <w:pPr>
        <w:pStyle w:val="Duidelijkcitaat"/>
      </w:pPr>
    </w:p>
    <w:p w14:paraId="01D3BE21" w14:textId="77777777" w:rsidR="0090433C" w:rsidRDefault="0090433C">
      <w:pPr>
        <w:spacing w:after="200"/>
        <w:jc w:val="left"/>
        <w:rPr>
          <w:rFonts w:ascii="Fira Sans" w:eastAsiaTheme="majorEastAsia" w:hAnsi="Fira Sans" w:cs="Poppins"/>
          <w:b/>
          <w:bCs/>
          <w:color w:val="662C90"/>
          <w:sz w:val="96"/>
          <w:szCs w:val="96"/>
        </w:rPr>
      </w:pPr>
      <w:bookmarkStart w:id="30" w:name="_Toc127030870"/>
      <w:bookmarkStart w:id="31" w:name="_Toc495582912"/>
      <w:r>
        <w:br w:type="page"/>
      </w:r>
    </w:p>
    <w:p w14:paraId="77FC1304" w14:textId="111C32C1" w:rsidR="00441FA6" w:rsidRPr="00D00474" w:rsidRDefault="00D00474" w:rsidP="00A463FB">
      <w:pPr>
        <w:pStyle w:val="Kop1"/>
        <w:ind w:left="0" w:firstLine="0"/>
      </w:pPr>
      <w:r>
        <w:lastRenderedPageBreak/>
        <w:t>P</w:t>
      </w:r>
      <w:r w:rsidR="00441FA6" w:rsidRPr="00D00474">
        <w:t>roject information</w:t>
      </w:r>
      <w:bookmarkEnd w:id="30"/>
    </w:p>
    <w:p w14:paraId="40459693" w14:textId="77777777" w:rsidR="00172C6F" w:rsidRDefault="00172C6F" w:rsidP="00172C6F">
      <w:bookmarkStart w:id="32" w:name="_Toc127030871"/>
    </w:p>
    <w:p w14:paraId="048CE084" w14:textId="5A4FBE55" w:rsidR="00B875AF" w:rsidRPr="00A27C9B" w:rsidRDefault="00B875AF" w:rsidP="00441FA6">
      <w:pPr>
        <w:pStyle w:val="Kop2"/>
      </w:pPr>
      <w:r w:rsidRPr="00A27C9B">
        <w:t>Deliverable information</w:t>
      </w:r>
      <w:bookmarkEnd w:id="31"/>
      <w:bookmarkEnd w:id="32"/>
    </w:p>
    <w:tbl>
      <w:tblPr>
        <w:tblStyle w:val="Lijsttabel3-Accent4"/>
        <w:tblW w:w="4950" w:type="pct"/>
        <w:tblLook w:val="04A0" w:firstRow="1" w:lastRow="0" w:firstColumn="1" w:lastColumn="0" w:noHBand="0" w:noVBand="1"/>
      </w:tblPr>
      <w:tblGrid>
        <w:gridCol w:w="2852"/>
        <w:gridCol w:w="6680"/>
      </w:tblGrid>
      <w:tr w:rsidR="00B875AF" w:rsidRPr="00A27C9B" w14:paraId="43F972AC" w14:textId="77777777" w:rsidTr="000C0553">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852" w:type="dxa"/>
          </w:tcPr>
          <w:p w14:paraId="2B8DD18A" w14:textId="7CD597F8" w:rsidR="00B875AF" w:rsidRPr="00A27C9B" w:rsidRDefault="00B875AF" w:rsidP="000C0553"/>
        </w:tc>
        <w:tc>
          <w:tcPr>
            <w:tcW w:w="6680" w:type="dxa"/>
          </w:tcPr>
          <w:p w14:paraId="7AAC6DB3" w14:textId="77777777" w:rsidR="00B875AF" w:rsidRPr="00A27C9B" w:rsidRDefault="00B875AF" w:rsidP="000C0553">
            <w:pPr>
              <w:cnfStyle w:val="100000000000" w:firstRow="1" w:lastRow="0" w:firstColumn="0" w:lastColumn="0" w:oddVBand="0" w:evenVBand="0" w:oddHBand="0" w:evenHBand="0" w:firstRowFirstColumn="0" w:firstRowLastColumn="0" w:lastRowFirstColumn="0" w:lastRowLastColumn="0"/>
              <w:rPr>
                <w:rFonts w:ascii="Agency FB" w:hAnsi="Agency FB"/>
              </w:rPr>
            </w:pPr>
          </w:p>
        </w:tc>
      </w:tr>
      <w:tr w:rsidR="00B875AF" w:rsidRPr="00A27C9B" w14:paraId="0924CC16"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53B11A0F" w14:textId="77777777" w:rsidR="00B875AF" w:rsidRPr="00A27C9B" w:rsidRDefault="00B875AF" w:rsidP="0003089B">
            <w:pPr>
              <w:jc w:val="left"/>
            </w:pPr>
            <w:r w:rsidRPr="00A27C9B">
              <w:t>Project acronym</w:t>
            </w:r>
          </w:p>
        </w:tc>
        <w:tc>
          <w:tcPr>
            <w:tcW w:w="6680" w:type="dxa"/>
          </w:tcPr>
          <w:p w14:paraId="4C4188AA"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t>My-ID</w:t>
            </w:r>
          </w:p>
        </w:tc>
      </w:tr>
      <w:tr w:rsidR="00B875AF" w:rsidRPr="00A27C9B" w14:paraId="57245A32"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63B611CD" w14:textId="77777777" w:rsidR="00B875AF" w:rsidRPr="00A27C9B" w:rsidRDefault="00B875AF" w:rsidP="0003089B">
            <w:pPr>
              <w:jc w:val="left"/>
            </w:pPr>
            <w:r w:rsidRPr="00A27C9B">
              <w:t>Project title</w:t>
            </w:r>
          </w:p>
        </w:tc>
        <w:tc>
          <w:tcPr>
            <w:tcW w:w="6680" w:type="dxa"/>
          </w:tcPr>
          <w:p w14:paraId="5AD5CCF3" w14:textId="77777777" w:rsidR="00B875AF" w:rsidRPr="00A27C9B" w:rsidRDefault="00B875AF" w:rsidP="0003089B">
            <w:pPr>
              <w:jc w:val="left"/>
              <w:cnfStyle w:val="000000000000" w:firstRow="0" w:lastRow="0" w:firstColumn="0" w:lastColumn="0" w:oddVBand="0" w:evenVBand="0" w:oddHBand="0" w:evenHBand="0" w:firstRowFirstColumn="0" w:firstRowLastColumn="0" w:lastRowFirstColumn="0" w:lastRowLastColumn="0"/>
            </w:pPr>
            <w:r w:rsidRPr="00A27C9B">
              <w:rPr>
                <w:rFonts w:cstheme="minorHAnsi"/>
                <w:bCs/>
              </w:rPr>
              <w:t xml:space="preserve">My-ID – My Identity, My Idea to be Myself           </w:t>
            </w:r>
          </w:p>
        </w:tc>
      </w:tr>
      <w:tr w:rsidR="00B875AF" w:rsidRPr="00A27C9B" w14:paraId="6CBEF4F0"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8A51ACA" w14:textId="77777777" w:rsidR="00B875AF" w:rsidRPr="00A27C9B" w:rsidRDefault="00B875AF" w:rsidP="0003089B">
            <w:pPr>
              <w:jc w:val="left"/>
              <w:rPr>
                <w:b w:val="0"/>
                <w:bCs w:val="0"/>
              </w:rPr>
            </w:pPr>
            <w:r w:rsidRPr="00A27C9B">
              <w:t>Erasmus+ project nr.</w:t>
            </w:r>
          </w:p>
          <w:p w14:paraId="61017D10" w14:textId="77777777" w:rsidR="00B875AF" w:rsidRPr="00A27C9B" w:rsidRDefault="00B875AF" w:rsidP="0003089B">
            <w:pPr>
              <w:jc w:val="left"/>
              <w:rPr>
                <w:b w:val="0"/>
                <w:bCs w:val="0"/>
              </w:rPr>
            </w:pPr>
            <w:r w:rsidRPr="00A27C9B">
              <w:t>Project duration</w:t>
            </w:r>
          </w:p>
          <w:p w14:paraId="1127CC2C" w14:textId="77777777" w:rsidR="00B875AF" w:rsidRPr="00A27C9B" w:rsidRDefault="00B875AF" w:rsidP="0003089B">
            <w:pPr>
              <w:jc w:val="left"/>
            </w:pPr>
            <w:r w:rsidRPr="00A27C9B">
              <w:t>Timeframe</w:t>
            </w:r>
          </w:p>
        </w:tc>
        <w:tc>
          <w:tcPr>
            <w:tcW w:w="6680" w:type="dxa"/>
          </w:tcPr>
          <w:p w14:paraId="3ED0630A"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rPr>
                <w:rFonts w:cstheme="minorHAnsi"/>
              </w:rPr>
              <w:t>2021-1-IT02-KA220-SCH-000034423</w:t>
            </w:r>
          </w:p>
          <w:p w14:paraId="5B74532B"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t>1 November 2021 – 1 November 2023</w:t>
            </w:r>
          </w:p>
          <w:p w14:paraId="18A77EFA"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t>January 2023 – June 2023</w:t>
            </w:r>
          </w:p>
        </w:tc>
      </w:tr>
      <w:tr w:rsidR="00B875AF" w:rsidRPr="00A27C9B" w14:paraId="0CC2B9BC"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4C79D43" w14:textId="77777777" w:rsidR="00B875AF" w:rsidRPr="00A27C9B" w:rsidRDefault="00B875AF" w:rsidP="0003089B">
            <w:pPr>
              <w:jc w:val="left"/>
            </w:pPr>
            <w:r w:rsidRPr="00A27C9B">
              <w:t>WP</w:t>
            </w:r>
          </w:p>
        </w:tc>
        <w:tc>
          <w:tcPr>
            <w:tcW w:w="6680" w:type="dxa"/>
          </w:tcPr>
          <w:p w14:paraId="28E8F9C5" w14:textId="77777777" w:rsidR="00B875AF" w:rsidRPr="00A27C9B" w:rsidRDefault="00B875AF" w:rsidP="0003089B">
            <w:pPr>
              <w:jc w:val="left"/>
              <w:cnfStyle w:val="000000000000" w:firstRow="0" w:lastRow="0" w:firstColumn="0" w:lastColumn="0" w:oddVBand="0" w:evenVBand="0" w:oddHBand="0" w:evenHBand="0" w:firstRowFirstColumn="0" w:firstRowLastColumn="0" w:lastRowFirstColumn="0" w:lastRowLastColumn="0"/>
            </w:pPr>
            <w:r w:rsidRPr="00A27C9B">
              <w:t>2: teacher training</w:t>
            </w:r>
          </w:p>
        </w:tc>
      </w:tr>
      <w:tr w:rsidR="00B875AF" w:rsidRPr="00A27C9B" w14:paraId="27851973"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55C197F" w14:textId="77777777" w:rsidR="00B875AF" w:rsidRPr="00A27C9B" w:rsidRDefault="00B875AF" w:rsidP="0003089B">
            <w:pPr>
              <w:jc w:val="left"/>
            </w:pPr>
            <w:r w:rsidRPr="00A27C9B">
              <w:t>Result/deliverable</w:t>
            </w:r>
          </w:p>
        </w:tc>
        <w:tc>
          <w:tcPr>
            <w:tcW w:w="6680" w:type="dxa"/>
          </w:tcPr>
          <w:p w14:paraId="594AD974"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t xml:space="preserve">PR2.1 Teacher Training Manual </w:t>
            </w:r>
          </w:p>
        </w:tc>
      </w:tr>
      <w:tr w:rsidR="00B875AF" w:rsidRPr="00A27C9B" w14:paraId="489B0F6A"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382E103E" w14:textId="77777777" w:rsidR="00B875AF" w:rsidRPr="00A27C9B" w:rsidRDefault="00B875AF" w:rsidP="0003089B">
            <w:pPr>
              <w:jc w:val="left"/>
            </w:pPr>
            <w:r w:rsidRPr="00A27C9B">
              <w:t>Status</w:t>
            </w:r>
          </w:p>
        </w:tc>
        <w:tc>
          <w:tcPr>
            <w:tcW w:w="6680" w:type="dxa"/>
          </w:tcPr>
          <w:p w14:paraId="5A31EE97" w14:textId="77777777" w:rsidR="00B875AF" w:rsidRPr="00A27C9B" w:rsidRDefault="00B875AF" w:rsidP="0003089B">
            <w:pPr>
              <w:jc w:val="left"/>
              <w:cnfStyle w:val="000000000000" w:firstRow="0" w:lastRow="0" w:firstColumn="0" w:lastColumn="0" w:oddVBand="0" w:evenVBand="0" w:oddHBand="0" w:evenHBand="0" w:firstRowFirstColumn="0" w:firstRowLastColumn="0" w:lastRowFirstColumn="0" w:lastRowLastColumn="0"/>
            </w:pPr>
            <w:r w:rsidRPr="00A27C9B">
              <w:t>First outline</w:t>
            </w:r>
          </w:p>
        </w:tc>
      </w:tr>
      <w:tr w:rsidR="00B875AF" w:rsidRPr="00A27C9B" w14:paraId="502D7249"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FAB394F" w14:textId="77777777" w:rsidR="00B875AF" w:rsidRPr="00A27C9B" w:rsidRDefault="00B875AF" w:rsidP="0003089B">
            <w:pPr>
              <w:jc w:val="left"/>
            </w:pPr>
            <w:r w:rsidRPr="00A27C9B">
              <w:t>Version number</w:t>
            </w:r>
          </w:p>
        </w:tc>
        <w:tc>
          <w:tcPr>
            <w:tcW w:w="6680" w:type="dxa"/>
          </w:tcPr>
          <w:p w14:paraId="66C289CD"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t>1</w:t>
            </w:r>
          </w:p>
        </w:tc>
      </w:tr>
      <w:tr w:rsidR="00B875AF" w:rsidRPr="00A27C9B" w14:paraId="2D87393C"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A863B2C" w14:textId="77777777" w:rsidR="00B875AF" w:rsidRPr="00A27C9B" w:rsidRDefault="00B875AF" w:rsidP="0003089B">
            <w:pPr>
              <w:jc w:val="left"/>
            </w:pPr>
            <w:r w:rsidRPr="00A27C9B">
              <w:t>Deliverable responsible</w:t>
            </w:r>
          </w:p>
        </w:tc>
        <w:tc>
          <w:tcPr>
            <w:tcW w:w="6680" w:type="dxa"/>
          </w:tcPr>
          <w:p w14:paraId="0A991354" w14:textId="77777777" w:rsidR="00B875AF" w:rsidRPr="00A27C9B" w:rsidRDefault="00B875AF" w:rsidP="0003089B">
            <w:pPr>
              <w:jc w:val="left"/>
              <w:cnfStyle w:val="000000000000" w:firstRow="0" w:lastRow="0" w:firstColumn="0" w:lastColumn="0" w:oddVBand="0" w:evenVBand="0" w:oddHBand="0" w:evenHBand="0" w:firstRowFirstColumn="0" w:firstRowLastColumn="0" w:lastRowFirstColumn="0" w:lastRowLastColumn="0"/>
            </w:pPr>
            <w:r w:rsidRPr="00A27C9B">
              <w:t>GALE</w:t>
            </w:r>
          </w:p>
        </w:tc>
      </w:tr>
      <w:tr w:rsidR="00B875AF" w:rsidRPr="00A27C9B" w14:paraId="0C3C16D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7AB83B8" w14:textId="77777777" w:rsidR="00B875AF" w:rsidRPr="00A27C9B" w:rsidRDefault="00B875AF" w:rsidP="0003089B">
            <w:r w:rsidRPr="00A27C9B">
              <w:t>Dissemination level</w:t>
            </w:r>
          </w:p>
        </w:tc>
        <w:tc>
          <w:tcPr>
            <w:tcW w:w="6680" w:type="dxa"/>
          </w:tcPr>
          <w:p w14:paraId="49E90A47" w14:textId="77777777" w:rsidR="00B875AF" w:rsidRPr="00A27C9B" w:rsidRDefault="00B875AF" w:rsidP="0003089B">
            <w:pPr>
              <w:cnfStyle w:val="000000100000" w:firstRow="0" w:lastRow="0" w:firstColumn="0" w:lastColumn="0" w:oddVBand="0" w:evenVBand="0" w:oddHBand="1" w:evenHBand="0" w:firstRowFirstColumn="0" w:firstRowLastColumn="0" w:lastRowFirstColumn="0" w:lastRowLastColumn="0"/>
            </w:pPr>
            <w:r w:rsidRPr="00A27C9B">
              <w:t>Internal (partnership), participants LTTA</w:t>
            </w:r>
          </w:p>
        </w:tc>
      </w:tr>
      <w:tr w:rsidR="00B875AF" w:rsidRPr="00A27C9B" w14:paraId="34B5C20B"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8460AA7" w14:textId="77777777" w:rsidR="00B875AF" w:rsidRPr="00A27C9B" w:rsidRDefault="00B875AF" w:rsidP="0003089B">
            <w:r w:rsidRPr="00A27C9B">
              <w:t>Citation</w:t>
            </w:r>
          </w:p>
        </w:tc>
        <w:tc>
          <w:tcPr>
            <w:tcW w:w="6680" w:type="dxa"/>
          </w:tcPr>
          <w:p w14:paraId="321397DD" w14:textId="77777777" w:rsidR="00B875AF" w:rsidRPr="00A27C9B" w:rsidRDefault="00B875AF" w:rsidP="0003089B">
            <w:pPr>
              <w:cnfStyle w:val="000000000000" w:firstRow="0" w:lastRow="0" w:firstColumn="0" w:lastColumn="0" w:oddVBand="0" w:evenVBand="0" w:oddHBand="0" w:evenHBand="0" w:firstRowFirstColumn="0" w:firstRowLastColumn="0" w:lastRowFirstColumn="0" w:lastRowLastColumn="0"/>
            </w:pPr>
            <w:r w:rsidRPr="00A27C9B">
              <w:t>Dankmeijer, Peter (2023). My-ID Teacher Training Manual. Amsterdam: GALE</w:t>
            </w:r>
          </w:p>
        </w:tc>
      </w:tr>
      <w:tr w:rsidR="00B875AF" w:rsidRPr="00A27C9B" w14:paraId="7E13ECF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BE1E1C9" w14:textId="77777777" w:rsidR="00B875AF" w:rsidRPr="00A27C9B" w:rsidRDefault="00B875AF" w:rsidP="0003089B">
            <w:r w:rsidRPr="00A27C9B">
              <w:t>Copyright</w:t>
            </w:r>
          </w:p>
        </w:tc>
        <w:tc>
          <w:tcPr>
            <w:tcW w:w="6680" w:type="dxa"/>
          </w:tcPr>
          <w:p w14:paraId="639FA1ED" w14:textId="77777777" w:rsidR="00B875AF" w:rsidRPr="00A27C9B" w:rsidRDefault="00B875AF" w:rsidP="0003089B">
            <w:pPr>
              <w:cnfStyle w:val="000000100000" w:firstRow="0" w:lastRow="0" w:firstColumn="0" w:lastColumn="0" w:oddVBand="0" w:evenVBand="0" w:oddHBand="1" w:evenHBand="0" w:firstRowFirstColumn="0" w:firstRowLastColumn="0" w:lastRowFirstColumn="0" w:lastRowLastColumn="0"/>
              <w:rPr>
                <w:lang w:eastAsia="en-US"/>
              </w:rPr>
            </w:pPr>
          </w:p>
        </w:tc>
      </w:tr>
      <w:tr w:rsidR="00B875AF" w:rsidRPr="00A27C9B" w14:paraId="1E466307"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5D77BBB1" w14:textId="77777777" w:rsidR="00B875AF" w:rsidRPr="00A27C9B" w:rsidRDefault="00B875AF" w:rsidP="0003089B">
            <w:r w:rsidRPr="00A27C9B">
              <w:t>Due date</w:t>
            </w:r>
          </w:p>
        </w:tc>
        <w:tc>
          <w:tcPr>
            <w:tcW w:w="6680" w:type="dxa"/>
          </w:tcPr>
          <w:p w14:paraId="55685309" w14:textId="77777777" w:rsidR="00B875AF" w:rsidRPr="00A27C9B" w:rsidRDefault="00B875AF" w:rsidP="0003089B">
            <w:pPr>
              <w:cnfStyle w:val="000000000000" w:firstRow="0" w:lastRow="0" w:firstColumn="0" w:lastColumn="0" w:oddVBand="0" w:evenVBand="0" w:oddHBand="0" w:evenHBand="0" w:firstRowFirstColumn="0" w:firstRowLastColumn="0" w:lastRowFirstColumn="0" w:lastRowLastColumn="0"/>
            </w:pPr>
            <w:r w:rsidRPr="00A27C9B">
              <w:t>1-3-2023</w:t>
            </w:r>
          </w:p>
        </w:tc>
      </w:tr>
      <w:tr w:rsidR="00B875AF" w:rsidRPr="00A27C9B" w14:paraId="01802648"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D51C675" w14:textId="77777777" w:rsidR="00B875AF" w:rsidRPr="00A27C9B" w:rsidRDefault="00B875AF" w:rsidP="0003089B">
            <w:r w:rsidRPr="00A27C9B">
              <w:t>Date of this version</w:t>
            </w:r>
          </w:p>
        </w:tc>
        <w:tc>
          <w:tcPr>
            <w:tcW w:w="6680" w:type="dxa"/>
          </w:tcPr>
          <w:p w14:paraId="153731DA" w14:textId="71BA392A" w:rsidR="00B875AF" w:rsidRPr="00A27C9B" w:rsidRDefault="006A212B" w:rsidP="0003089B">
            <w:pPr>
              <w:cnfStyle w:val="000000100000" w:firstRow="0" w:lastRow="0" w:firstColumn="0" w:lastColumn="0" w:oddVBand="0" w:evenVBand="0" w:oddHBand="1" w:evenHBand="0" w:firstRowFirstColumn="0" w:firstRowLastColumn="0" w:lastRowFirstColumn="0" w:lastRowLastColumn="0"/>
            </w:pPr>
            <w:r w:rsidRPr="00A27C9B">
              <w:t>1</w:t>
            </w:r>
            <w:r w:rsidR="008D6645">
              <w:t>3</w:t>
            </w:r>
            <w:r w:rsidR="00B875AF" w:rsidRPr="00A27C9B">
              <w:t xml:space="preserve"> February 2023</w:t>
            </w:r>
          </w:p>
        </w:tc>
      </w:tr>
    </w:tbl>
    <w:p w14:paraId="2C494078" w14:textId="06B6F9A8" w:rsidR="00172C6F" w:rsidRDefault="00172C6F" w:rsidP="00B875AF"/>
    <w:p w14:paraId="34944FF7" w14:textId="77777777" w:rsidR="00172C6F" w:rsidRDefault="00172C6F">
      <w:pPr>
        <w:spacing w:after="200"/>
        <w:jc w:val="left"/>
      </w:pPr>
      <w:r>
        <w:br w:type="page"/>
      </w:r>
    </w:p>
    <w:p w14:paraId="1BD2F2BD" w14:textId="77777777" w:rsidR="00B875AF" w:rsidRPr="00A27C9B" w:rsidRDefault="00B875AF" w:rsidP="00B875AF"/>
    <w:p w14:paraId="113B0ACC" w14:textId="77777777" w:rsidR="00B875AF" w:rsidRPr="00A27C9B" w:rsidRDefault="00B875AF" w:rsidP="00B875AF">
      <w:pPr>
        <w:pStyle w:val="Kop2"/>
      </w:pPr>
      <w:bookmarkStart w:id="33" w:name="_Toc127030872"/>
      <w:r w:rsidRPr="00A27C9B">
        <w:t>Project coordinator</w:t>
      </w:r>
      <w:bookmarkEnd w:id="33"/>
    </w:p>
    <w:tbl>
      <w:tblPr>
        <w:tblStyle w:val="Lijsttabel3-Accent4"/>
        <w:tblW w:w="4950" w:type="pct"/>
        <w:tblLook w:val="04A0" w:firstRow="1" w:lastRow="0" w:firstColumn="1" w:lastColumn="0" w:noHBand="0" w:noVBand="1"/>
      </w:tblPr>
      <w:tblGrid>
        <w:gridCol w:w="2712"/>
        <w:gridCol w:w="6820"/>
      </w:tblGrid>
      <w:tr w:rsidR="00B875AF" w:rsidRPr="00A27C9B" w14:paraId="7E746030" w14:textId="77777777" w:rsidTr="000308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5" w:type="dxa"/>
          </w:tcPr>
          <w:p w14:paraId="2119F2DD" w14:textId="77777777" w:rsidR="00B875AF" w:rsidRPr="00A27C9B" w:rsidRDefault="00B875AF" w:rsidP="0003089B">
            <w:pPr>
              <w:pStyle w:val="Author"/>
              <w:rPr>
                <w:rFonts w:ascii="Agency FB" w:hAnsi="Agency FB"/>
                <w:lang w:val="en-GB"/>
              </w:rPr>
            </w:pPr>
            <w:r w:rsidRPr="00A27C9B">
              <w:rPr>
                <w:rFonts w:ascii="Agency FB" w:hAnsi="Agency FB"/>
                <w:lang w:val="en-GB"/>
              </w:rPr>
              <w:t>Name</w:t>
            </w:r>
          </w:p>
        </w:tc>
        <w:tc>
          <w:tcPr>
            <w:tcW w:w="6424" w:type="dxa"/>
          </w:tcPr>
          <w:p w14:paraId="7B86D3B2" w14:textId="77777777" w:rsidR="00B875AF" w:rsidRPr="00A27C9B" w:rsidRDefault="00B875AF" w:rsidP="0003089B">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B875AF" w:rsidRPr="00A27C9B" w14:paraId="4DA1ED1B"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519B1815" w14:textId="77777777" w:rsidR="00B875AF" w:rsidRPr="00A27C9B" w:rsidRDefault="00B875AF" w:rsidP="0003089B">
            <w:r w:rsidRPr="00A27C9B">
              <w:t xml:space="preserve">Organization: </w:t>
            </w:r>
          </w:p>
        </w:tc>
        <w:tc>
          <w:tcPr>
            <w:tcW w:w="6424" w:type="dxa"/>
          </w:tcPr>
          <w:p w14:paraId="45F7C734" w14:textId="77777777" w:rsidR="00B875AF" w:rsidRPr="00A27C9B" w:rsidRDefault="00B875AF" w:rsidP="0003089B">
            <w:pPr>
              <w:cnfStyle w:val="000000100000" w:firstRow="0" w:lastRow="0" w:firstColumn="0" w:lastColumn="0" w:oddVBand="0" w:evenVBand="0" w:oddHBand="1" w:evenHBand="0" w:firstRowFirstColumn="0" w:firstRowLastColumn="0" w:lastRowFirstColumn="0" w:lastRowLastColumn="0"/>
            </w:pPr>
            <w:r w:rsidRPr="00A27C9B">
              <w:t>GALE</w:t>
            </w:r>
          </w:p>
        </w:tc>
      </w:tr>
      <w:tr w:rsidR="00B875AF" w:rsidRPr="00A27C9B" w14:paraId="45530B28" w14:textId="77777777" w:rsidTr="0003089B">
        <w:tc>
          <w:tcPr>
            <w:cnfStyle w:val="001000000000" w:firstRow="0" w:lastRow="0" w:firstColumn="1" w:lastColumn="0" w:oddVBand="0" w:evenVBand="0" w:oddHBand="0" w:evenHBand="0" w:firstRowFirstColumn="0" w:firstRowLastColumn="0" w:lastRowFirstColumn="0" w:lastRowLastColumn="0"/>
            <w:tcW w:w="2555" w:type="dxa"/>
          </w:tcPr>
          <w:p w14:paraId="58120F21" w14:textId="77777777" w:rsidR="00B875AF" w:rsidRPr="00A27C9B" w:rsidRDefault="00B875AF" w:rsidP="0003089B">
            <w:r w:rsidRPr="00A27C9B">
              <w:t xml:space="preserve">Email: </w:t>
            </w:r>
          </w:p>
        </w:tc>
        <w:tc>
          <w:tcPr>
            <w:tcW w:w="6424" w:type="dxa"/>
          </w:tcPr>
          <w:p w14:paraId="47DB5B86" w14:textId="77777777" w:rsidR="00B875AF" w:rsidRPr="00A27C9B" w:rsidRDefault="00B875AF" w:rsidP="0003089B">
            <w:pPr>
              <w:cnfStyle w:val="000000000000" w:firstRow="0" w:lastRow="0" w:firstColumn="0" w:lastColumn="0" w:oddVBand="0" w:evenVBand="0" w:oddHBand="0" w:evenHBand="0" w:firstRowFirstColumn="0" w:firstRowLastColumn="0" w:lastRowFirstColumn="0" w:lastRowLastColumn="0"/>
            </w:pPr>
            <w:r w:rsidRPr="00A27C9B">
              <w:t>info@gale.info</w:t>
            </w:r>
          </w:p>
        </w:tc>
      </w:tr>
      <w:tr w:rsidR="00B875AF" w:rsidRPr="00A27C9B" w14:paraId="3E8EE870"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1DDFD174" w14:textId="77777777" w:rsidR="00B875AF" w:rsidRPr="00A27C9B" w:rsidRDefault="00B875AF" w:rsidP="0003089B">
            <w:r w:rsidRPr="00A27C9B">
              <w:t>Postal address:</w:t>
            </w:r>
          </w:p>
          <w:p w14:paraId="2E731367" w14:textId="77777777" w:rsidR="00B875AF" w:rsidRPr="00A27C9B" w:rsidRDefault="00B875AF" w:rsidP="0003089B"/>
        </w:tc>
        <w:tc>
          <w:tcPr>
            <w:tcW w:w="6424" w:type="dxa"/>
          </w:tcPr>
          <w:p w14:paraId="0FBC1C1B" w14:textId="77777777" w:rsidR="00B875AF" w:rsidRPr="00A27C9B" w:rsidRDefault="00B875AF" w:rsidP="0003089B">
            <w:pPr>
              <w:cnfStyle w:val="000000100000" w:firstRow="0" w:lastRow="0" w:firstColumn="0" w:lastColumn="0" w:oddVBand="0" w:evenVBand="0" w:oddHBand="1" w:evenHBand="0" w:firstRowFirstColumn="0" w:firstRowLastColumn="0" w:lastRowFirstColumn="0" w:lastRowLastColumn="0"/>
            </w:pPr>
            <w:r w:rsidRPr="00A27C9B">
              <w:t>Vinkenstraat 116-A, 1013 JV  Amsterdam, Netherlands</w:t>
            </w:r>
          </w:p>
        </w:tc>
      </w:tr>
    </w:tbl>
    <w:p w14:paraId="0B77E61C" w14:textId="77777777" w:rsidR="00B875AF" w:rsidRPr="00A27C9B" w:rsidRDefault="00B875AF" w:rsidP="00B875AF"/>
    <w:p w14:paraId="11C37659" w14:textId="77777777" w:rsidR="00B875AF" w:rsidRPr="00A27C9B" w:rsidRDefault="00B875AF" w:rsidP="00B875AF">
      <w:pPr>
        <w:pStyle w:val="Kop2"/>
      </w:pPr>
      <w:bookmarkStart w:id="34" w:name="_Toc127030873"/>
      <w:r w:rsidRPr="00A27C9B">
        <w:t>Version history</w:t>
      </w:r>
      <w:bookmarkEnd w:id="34"/>
    </w:p>
    <w:tbl>
      <w:tblPr>
        <w:tblStyle w:val="Lijsttabel3-Accent4"/>
        <w:tblW w:w="4930" w:type="pct"/>
        <w:tblLook w:val="0420" w:firstRow="1" w:lastRow="0" w:firstColumn="0" w:lastColumn="0" w:noHBand="0" w:noVBand="1"/>
      </w:tblPr>
      <w:tblGrid>
        <w:gridCol w:w="2373"/>
        <w:gridCol w:w="2373"/>
        <w:gridCol w:w="2373"/>
        <w:gridCol w:w="2374"/>
      </w:tblGrid>
      <w:tr w:rsidR="00B875AF" w:rsidRPr="00A27C9B" w14:paraId="47715664" w14:textId="77777777" w:rsidTr="0003089B">
        <w:trPr>
          <w:cnfStyle w:val="100000000000" w:firstRow="1" w:lastRow="0" w:firstColumn="0" w:lastColumn="0" w:oddVBand="0" w:evenVBand="0" w:oddHBand="0" w:evenHBand="0" w:firstRowFirstColumn="0" w:firstRowLastColumn="0" w:lastRowFirstColumn="0" w:lastRowLastColumn="0"/>
          <w:trHeight w:val="511"/>
        </w:trPr>
        <w:tc>
          <w:tcPr>
            <w:tcW w:w="2373" w:type="dxa"/>
          </w:tcPr>
          <w:p w14:paraId="129FF453" w14:textId="77777777" w:rsidR="00B875AF" w:rsidRPr="00A27C9B" w:rsidRDefault="00B875AF" w:rsidP="0003089B">
            <w:pPr>
              <w:pStyle w:val="Author"/>
              <w:rPr>
                <w:rFonts w:ascii="Agency FB" w:hAnsi="Agency FB"/>
                <w:b/>
                <w:bCs w:val="0"/>
                <w:lang w:val="en-GB"/>
              </w:rPr>
            </w:pPr>
            <w:r w:rsidRPr="00A27C9B">
              <w:rPr>
                <w:rFonts w:ascii="Agency FB" w:hAnsi="Agency FB"/>
                <w:bCs w:val="0"/>
                <w:lang w:val="en-GB"/>
              </w:rPr>
              <w:t>Version</w:t>
            </w:r>
          </w:p>
        </w:tc>
        <w:tc>
          <w:tcPr>
            <w:tcW w:w="2373" w:type="dxa"/>
          </w:tcPr>
          <w:p w14:paraId="1D6CCC47" w14:textId="77777777" w:rsidR="00B875AF" w:rsidRPr="00A27C9B" w:rsidRDefault="00B875AF" w:rsidP="0003089B">
            <w:pPr>
              <w:pStyle w:val="Author"/>
              <w:rPr>
                <w:rFonts w:ascii="Agency FB" w:hAnsi="Agency FB"/>
                <w:b/>
                <w:bCs w:val="0"/>
                <w:lang w:val="en-GB"/>
              </w:rPr>
            </w:pPr>
            <w:r w:rsidRPr="00A27C9B">
              <w:rPr>
                <w:rFonts w:ascii="Agency FB" w:hAnsi="Agency FB"/>
                <w:bCs w:val="0"/>
                <w:lang w:val="en-GB"/>
              </w:rPr>
              <w:t>Date</w:t>
            </w:r>
          </w:p>
        </w:tc>
        <w:tc>
          <w:tcPr>
            <w:tcW w:w="2373" w:type="dxa"/>
          </w:tcPr>
          <w:p w14:paraId="71E57524" w14:textId="77777777" w:rsidR="00B875AF" w:rsidRPr="00A27C9B" w:rsidRDefault="00B875AF" w:rsidP="0003089B">
            <w:pPr>
              <w:pStyle w:val="Author"/>
              <w:rPr>
                <w:rFonts w:ascii="Agency FB" w:hAnsi="Agency FB"/>
                <w:b/>
                <w:bCs w:val="0"/>
                <w:lang w:val="en-GB"/>
              </w:rPr>
            </w:pPr>
            <w:r w:rsidRPr="00A27C9B">
              <w:rPr>
                <w:rFonts w:ascii="Agency FB" w:hAnsi="Agency FB"/>
                <w:bCs w:val="0"/>
                <w:lang w:val="en-GB"/>
              </w:rPr>
              <w:t>Author</w:t>
            </w:r>
          </w:p>
        </w:tc>
        <w:tc>
          <w:tcPr>
            <w:tcW w:w="2374" w:type="dxa"/>
          </w:tcPr>
          <w:p w14:paraId="0ACBCC82" w14:textId="77777777" w:rsidR="00B875AF" w:rsidRPr="00A27C9B" w:rsidRDefault="00B875AF" w:rsidP="0003089B">
            <w:pPr>
              <w:pStyle w:val="Author"/>
              <w:rPr>
                <w:rFonts w:ascii="Agency FB" w:hAnsi="Agency FB"/>
                <w:b/>
                <w:bCs w:val="0"/>
                <w:lang w:val="en-GB"/>
              </w:rPr>
            </w:pPr>
            <w:r w:rsidRPr="00A27C9B">
              <w:rPr>
                <w:rFonts w:ascii="Agency FB" w:hAnsi="Agency FB"/>
                <w:bCs w:val="0"/>
                <w:lang w:val="en-GB"/>
              </w:rPr>
              <w:t>Description</w:t>
            </w:r>
          </w:p>
        </w:tc>
      </w:tr>
      <w:tr w:rsidR="00B875AF" w:rsidRPr="00A27C9B" w14:paraId="4CC3130D"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20C18E3" w14:textId="77777777" w:rsidR="00B875AF" w:rsidRPr="00A27C9B" w:rsidRDefault="00B875AF" w:rsidP="0003089B">
            <w:r w:rsidRPr="00A27C9B">
              <w:t>1.1</w:t>
            </w:r>
          </w:p>
        </w:tc>
        <w:tc>
          <w:tcPr>
            <w:tcW w:w="2373" w:type="dxa"/>
          </w:tcPr>
          <w:p w14:paraId="05239F26" w14:textId="77777777" w:rsidR="00B875AF" w:rsidRPr="00A27C9B" w:rsidRDefault="00B875AF" w:rsidP="0003089B">
            <w:r w:rsidRPr="00A27C9B">
              <w:t>30-1-2023</w:t>
            </w:r>
          </w:p>
        </w:tc>
        <w:tc>
          <w:tcPr>
            <w:tcW w:w="2373" w:type="dxa"/>
          </w:tcPr>
          <w:p w14:paraId="429D30BF" w14:textId="77777777" w:rsidR="00B875AF" w:rsidRPr="00A27C9B" w:rsidRDefault="00B875AF" w:rsidP="0003089B">
            <w:r w:rsidRPr="00A27C9B">
              <w:t>Peter Dankmeijer</w:t>
            </w:r>
          </w:p>
        </w:tc>
        <w:tc>
          <w:tcPr>
            <w:tcW w:w="2374" w:type="dxa"/>
          </w:tcPr>
          <w:p w14:paraId="2363F537" w14:textId="77777777" w:rsidR="00B875AF" w:rsidRPr="00A27C9B" w:rsidRDefault="00B875AF" w:rsidP="0003089B">
            <w:r w:rsidRPr="00A27C9B">
              <w:t>First outline</w:t>
            </w:r>
          </w:p>
        </w:tc>
      </w:tr>
      <w:tr w:rsidR="00B875AF" w:rsidRPr="00A27C9B" w14:paraId="1E2E07A0" w14:textId="77777777" w:rsidTr="0003089B">
        <w:trPr>
          <w:trHeight w:val="511"/>
        </w:trPr>
        <w:tc>
          <w:tcPr>
            <w:tcW w:w="2373" w:type="dxa"/>
          </w:tcPr>
          <w:p w14:paraId="72BEABEB" w14:textId="77777777" w:rsidR="00B875AF" w:rsidRPr="00A27C9B" w:rsidRDefault="00B875AF" w:rsidP="0003089B">
            <w:r w:rsidRPr="00A27C9B">
              <w:t>1.2</w:t>
            </w:r>
          </w:p>
        </w:tc>
        <w:tc>
          <w:tcPr>
            <w:tcW w:w="2373" w:type="dxa"/>
          </w:tcPr>
          <w:p w14:paraId="17D63A2E" w14:textId="1A63B9A7" w:rsidR="00B875AF" w:rsidRPr="00A27C9B" w:rsidRDefault="006A212B" w:rsidP="0003089B">
            <w:r w:rsidRPr="00A27C9B">
              <w:t>1</w:t>
            </w:r>
            <w:r w:rsidR="008D6645">
              <w:t>3</w:t>
            </w:r>
            <w:r w:rsidR="00B875AF" w:rsidRPr="00A27C9B">
              <w:t>-2-2023</w:t>
            </w:r>
          </w:p>
        </w:tc>
        <w:tc>
          <w:tcPr>
            <w:tcW w:w="2373" w:type="dxa"/>
          </w:tcPr>
          <w:p w14:paraId="1082A818" w14:textId="77777777" w:rsidR="00B875AF" w:rsidRPr="00A27C9B" w:rsidRDefault="00B875AF" w:rsidP="0003089B">
            <w:r w:rsidRPr="00A27C9B">
              <w:t>Peter Dankmeijer</w:t>
            </w:r>
          </w:p>
        </w:tc>
        <w:tc>
          <w:tcPr>
            <w:tcW w:w="2374" w:type="dxa"/>
          </w:tcPr>
          <w:p w14:paraId="7F7748BA" w14:textId="77777777" w:rsidR="00B875AF" w:rsidRPr="00A27C9B" w:rsidRDefault="00B875AF" w:rsidP="0003089B">
            <w:r w:rsidRPr="00A27C9B">
              <w:t>First draft</w:t>
            </w:r>
          </w:p>
        </w:tc>
      </w:tr>
      <w:tr w:rsidR="00B875AF" w:rsidRPr="00A27C9B" w14:paraId="2016E104"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6E748EF" w14:textId="77777777" w:rsidR="00B875AF" w:rsidRPr="00A27C9B" w:rsidRDefault="00B875AF" w:rsidP="0003089B"/>
        </w:tc>
        <w:tc>
          <w:tcPr>
            <w:tcW w:w="2373" w:type="dxa"/>
          </w:tcPr>
          <w:p w14:paraId="51E5E16C" w14:textId="77777777" w:rsidR="00B875AF" w:rsidRPr="00A27C9B" w:rsidRDefault="00B875AF" w:rsidP="0003089B"/>
        </w:tc>
        <w:tc>
          <w:tcPr>
            <w:tcW w:w="2373" w:type="dxa"/>
          </w:tcPr>
          <w:p w14:paraId="7B05DBF3" w14:textId="77777777" w:rsidR="00B875AF" w:rsidRPr="00A27C9B" w:rsidRDefault="00B875AF" w:rsidP="0003089B"/>
        </w:tc>
        <w:tc>
          <w:tcPr>
            <w:tcW w:w="2374" w:type="dxa"/>
          </w:tcPr>
          <w:p w14:paraId="2AD3F2D0" w14:textId="77777777" w:rsidR="00B875AF" w:rsidRPr="00A27C9B" w:rsidRDefault="00B875AF" w:rsidP="0003089B"/>
        </w:tc>
      </w:tr>
      <w:tr w:rsidR="00B875AF" w:rsidRPr="00A27C9B" w14:paraId="7CB70D52" w14:textId="77777777" w:rsidTr="0003089B">
        <w:trPr>
          <w:trHeight w:val="511"/>
        </w:trPr>
        <w:tc>
          <w:tcPr>
            <w:tcW w:w="2373" w:type="dxa"/>
          </w:tcPr>
          <w:p w14:paraId="28C32CEC" w14:textId="77777777" w:rsidR="00B875AF" w:rsidRPr="00A27C9B" w:rsidRDefault="00B875AF" w:rsidP="0003089B"/>
        </w:tc>
        <w:tc>
          <w:tcPr>
            <w:tcW w:w="2373" w:type="dxa"/>
          </w:tcPr>
          <w:p w14:paraId="629F24BC" w14:textId="77777777" w:rsidR="00B875AF" w:rsidRPr="00A27C9B" w:rsidRDefault="00B875AF" w:rsidP="0003089B"/>
        </w:tc>
        <w:tc>
          <w:tcPr>
            <w:tcW w:w="2373" w:type="dxa"/>
          </w:tcPr>
          <w:p w14:paraId="0E5139AF" w14:textId="77777777" w:rsidR="00B875AF" w:rsidRPr="00A27C9B" w:rsidRDefault="00B875AF" w:rsidP="0003089B"/>
        </w:tc>
        <w:tc>
          <w:tcPr>
            <w:tcW w:w="2374" w:type="dxa"/>
          </w:tcPr>
          <w:p w14:paraId="5D1EABF0" w14:textId="77777777" w:rsidR="00B875AF" w:rsidRPr="00A27C9B" w:rsidRDefault="00B875AF" w:rsidP="0003089B"/>
        </w:tc>
      </w:tr>
      <w:tr w:rsidR="00B875AF" w:rsidRPr="00A27C9B" w14:paraId="2E3BD01C"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1586FBA7" w14:textId="77777777" w:rsidR="00B875AF" w:rsidRPr="00A27C9B" w:rsidRDefault="00B875AF" w:rsidP="0003089B"/>
        </w:tc>
        <w:tc>
          <w:tcPr>
            <w:tcW w:w="2373" w:type="dxa"/>
          </w:tcPr>
          <w:p w14:paraId="7670E8B1" w14:textId="77777777" w:rsidR="00B875AF" w:rsidRPr="00A27C9B" w:rsidRDefault="00B875AF" w:rsidP="0003089B"/>
        </w:tc>
        <w:tc>
          <w:tcPr>
            <w:tcW w:w="2373" w:type="dxa"/>
          </w:tcPr>
          <w:p w14:paraId="649BC2E3" w14:textId="77777777" w:rsidR="00B875AF" w:rsidRPr="00A27C9B" w:rsidRDefault="00B875AF" w:rsidP="0003089B"/>
        </w:tc>
        <w:tc>
          <w:tcPr>
            <w:tcW w:w="2374" w:type="dxa"/>
          </w:tcPr>
          <w:p w14:paraId="46907095" w14:textId="77777777" w:rsidR="00B875AF" w:rsidRPr="00A27C9B" w:rsidRDefault="00B875AF" w:rsidP="0003089B"/>
        </w:tc>
      </w:tr>
      <w:tr w:rsidR="00B875AF" w:rsidRPr="00A27C9B" w14:paraId="267439E9" w14:textId="77777777" w:rsidTr="0003089B">
        <w:trPr>
          <w:trHeight w:val="511"/>
        </w:trPr>
        <w:tc>
          <w:tcPr>
            <w:tcW w:w="2373" w:type="dxa"/>
          </w:tcPr>
          <w:p w14:paraId="47AB7CB1" w14:textId="77777777" w:rsidR="00B875AF" w:rsidRPr="00A27C9B" w:rsidRDefault="00B875AF" w:rsidP="0003089B"/>
        </w:tc>
        <w:tc>
          <w:tcPr>
            <w:tcW w:w="2373" w:type="dxa"/>
          </w:tcPr>
          <w:p w14:paraId="18DB66D3" w14:textId="77777777" w:rsidR="00B875AF" w:rsidRPr="00A27C9B" w:rsidRDefault="00B875AF" w:rsidP="0003089B"/>
        </w:tc>
        <w:tc>
          <w:tcPr>
            <w:tcW w:w="2373" w:type="dxa"/>
          </w:tcPr>
          <w:p w14:paraId="34045BEF" w14:textId="77777777" w:rsidR="00B875AF" w:rsidRPr="00A27C9B" w:rsidRDefault="00B875AF" w:rsidP="0003089B"/>
        </w:tc>
        <w:tc>
          <w:tcPr>
            <w:tcW w:w="2374" w:type="dxa"/>
          </w:tcPr>
          <w:p w14:paraId="2647AAE7" w14:textId="77777777" w:rsidR="00B875AF" w:rsidRPr="00A27C9B" w:rsidRDefault="00B875AF" w:rsidP="0003089B"/>
        </w:tc>
      </w:tr>
      <w:tr w:rsidR="00B875AF" w:rsidRPr="00A27C9B" w14:paraId="66086B6B"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53DE58E4" w14:textId="77777777" w:rsidR="00B875AF" w:rsidRPr="00A27C9B" w:rsidRDefault="00B875AF" w:rsidP="0003089B"/>
        </w:tc>
        <w:tc>
          <w:tcPr>
            <w:tcW w:w="2373" w:type="dxa"/>
          </w:tcPr>
          <w:p w14:paraId="1404F3FA" w14:textId="77777777" w:rsidR="00B875AF" w:rsidRPr="00A27C9B" w:rsidRDefault="00B875AF" w:rsidP="0003089B"/>
        </w:tc>
        <w:tc>
          <w:tcPr>
            <w:tcW w:w="2373" w:type="dxa"/>
          </w:tcPr>
          <w:p w14:paraId="1D108CCC" w14:textId="77777777" w:rsidR="00B875AF" w:rsidRPr="00A27C9B" w:rsidRDefault="00B875AF" w:rsidP="0003089B"/>
        </w:tc>
        <w:tc>
          <w:tcPr>
            <w:tcW w:w="2374" w:type="dxa"/>
          </w:tcPr>
          <w:p w14:paraId="1EF632D2" w14:textId="77777777" w:rsidR="00B875AF" w:rsidRPr="00A27C9B" w:rsidRDefault="00B875AF" w:rsidP="0003089B"/>
        </w:tc>
      </w:tr>
    </w:tbl>
    <w:p w14:paraId="6C0DCC7F" w14:textId="77777777" w:rsidR="00B875AF" w:rsidRPr="00A27C9B" w:rsidRDefault="00B875AF" w:rsidP="00B875AF"/>
    <w:p w14:paraId="15C1A524" w14:textId="38CC7778" w:rsidR="00172C6F" w:rsidRDefault="00172C6F">
      <w:pPr>
        <w:spacing w:after="200"/>
        <w:jc w:val="left"/>
        <w:rPr>
          <w:rFonts w:ascii="Arial" w:eastAsia="Arial" w:hAnsi="Arial" w:cstheme="minorBidi"/>
          <w:b/>
          <w:color w:val="1F497D" w:themeColor="text2"/>
          <w:szCs w:val="20"/>
          <w:lang w:eastAsia="en-US"/>
        </w:rPr>
      </w:pPr>
      <w:r>
        <w:br w:type="page"/>
      </w:r>
    </w:p>
    <w:p w14:paraId="17100E0A" w14:textId="77777777" w:rsidR="00B875AF" w:rsidRPr="00A27C9B" w:rsidRDefault="00B875AF" w:rsidP="00B875AF">
      <w:pPr>
        <w:pStyle w:val="CoverBold"/>
      </w:pPr>
    </w:p>
    <w:p w14:paraId="40E92055" w14:textId="77777777" w:rsidR="00B875AF" w:rsidRPr="00A27C9B" w:rsidRDefault="00B875AF" w:rsidP="00B875AF">
      <w:pPr>
        <w:pStyle w:val="Kop2"/>
      </w:pPr>
      <w:bookmarkStart w:id="35" w:name="_Toc127030874"/>
      <w:r w:rsidRPr="00A27C9B">
        <w:t>Summary of the project</w:t>
      </w:r>
      <w:bookmarkEnd w:id="35"/>
      <w:r w:rsidRPr="00A27C9B">
        <w:t xml:space="preserve">  </w:t>
      </w:r>
      <w:r w:rsidRPr="00A27C9B">
        <w:rPr>
          <w:i/>
          <w:iCs/>
        </w:rPr>
        <w:t xml:space="preserve"> </w:t>
      </w:r>
    </w:p>
    <w:p w14:paraId="7A478A8E" w14:textId="77777777" w:rsidR="00A77FAA" w:rsidRPr="00586896" w:rsidRDefault="00A77FAA" w:rsidP="00A77FAA">
      <w:pPr>
        <w:pStyle w:val="Normaalweb"/>
        <w:rPr>
          <w:rFonts w:ascii="Open Sans" w:hAnsi="Open Sans" w:cs="Open Sans"/>
          <w:lang w:eastAsia="nl-NL"/>
        </w:rPr>
      </w:pPr>
      <w:r w:rsidRPr="00586896">
        <w:rPr>
          <w:rFonts w:ascii="Open Sans" w:hAnsi="Open Sans" w:cs="Open Sans"/>
        </w:rPr>
        <w:t xml:space="preserve">The My-ID project is an elaboration of </w:t>
      </w:r>
      <w:r>
        <w:rPr>
          <w:rFonts w:ascii="Open Sans" w:hAnsi="Open Sans" w:cs="Open Sans"/>
        </w:rPr>
        <w:t xml:space="preserve">the </w:t>
      </w:r>
      <w:r w:rsidRPr="00586896">
        <w:rPr>
          <w:rFonts w:ascii="Open Sans" w:hAnsi="Open Sans" w:cs="Open Sans"/>
        </w:rPr>
        <w:t>"My-ID" educat</w:t>
      </w:r>
      <w:r>
        <w:rPr>
          <w:rFonts w:ascii="Open Sans" w:hAnsi="Open Sans" w:cs="Open Sans"/>
        </w:rPr>
        <w:t>ion</w:t>
      </w:r>
      <w:r w:rsidRPr="00586896">
        <w:rPr>
          <w:rFonts w:ascii="Open Sans" w:hAnsi="Open Sans" w:cs="Open Sans"/>
        </w:rPr>
        <w:t xml:space="preserve"> technology </w:t>
      </w:r>
      <w:r>
        <w:rPr>
          <w:rFonts w:ascii="Open Sans" w:hAnsi="Open Sans" w:cs="Open Sans"/>
        </w:rPr>
        <w:t xml:space="preserve">on sexual and gender diversity </w:t>
      </w:r>
      <w:r w:rsidRPr="00586896">
        <w:rPr>
          <w:rFonts w:ascii="Open Sans" w:hAnsi="Open Sans" w:cs="Open Sans"/>
        </w:rPr>
        <w:t xml:space="preserve">to the high school sector. The "My-ID" method is based on an analysis of heteronormativity and evidence-grounded methods to educate in a way which </w:t>
      </w:r>
      <w:r>
        <w:rPr>
          <w:rFonts w:ascii="Open Sans" w:hAnsi="Open Sans" w:cs="Open Sans"/>
        </w:rPr>
        <w:t xml:space="preserve">sustainably </w:t>
      </w:r>
      <w:r w:rsidRPr="00586896">
        <w:rPr>
          <w:rFonts w:ascii="Open Sans" w:hAnsi="Open Sans" w:cs="Open Sans"/>
        </w:rPr>
        <w:t xml:space="preserve">changes negative attitudes and the underlying negative emotions towards gender and sexual diversity. The project runs from November 2021 until 1 November 2023. </w:t>
      </w:r>
    </w:p>
    <w:p w14:paraId="259B648C" w14:textId="77777777" w:rsidR="00A77FAA" w:rsidRPr="00586896" w:rsidRDefault="00A77FAA" w:rsidP="00A77FAA">
      <w:pPr>
        <w:pStyle w:val="Normaalweb"/>
        <w:rPr>
          <w:rFonts w:ascii="Open Sans" w:hAnsi="Open Sans" w:cs="Open Sans"/>
        </w:rPr>
      </w:pPr>
      <w:r w:rsidRPr="00586896">
        <w:rPr>
          <w:rFonts w:ascii="Open Sans" w:hAnsi="Open Sans" w:cs="Open Sans"/>
        </w:rPr>
        <w:t>The project employs three key strategies to support high schools in implementing the My-ID method:</w:t>
      </w:r>
    </w:p>
    <w:p w14:paraId="556D052E" w14:textId="77777777" w:rsidR="00A77FAA" w:rsidRPr="00586896" w:rsidRDefault="00A77FAA" w:rsidP="00A77FAA">
      <w:pPr>
        <w:numPr>
          <w:ilvl w:val="0"/>
          <w:numId w:val="16"/>
        </w:numPr>
        <w:spacing w:before="100" w:beforeAutospacing="1" w:after="100" w:afterAutospacing="1" w:line="240" w:lineRule="auto"/>
        <w:jc w:val="left"/>
      </w:pPr>
      <w:r w:rsidRPr="00586896">
        <w:t>Developing concrete classroom activities to integrate in a spiral curriculum</w:t>
      </w:r>
    </w:p>
    <w:p w14:paraId="526CAA00" w14:textId="77777777" w:rsidR="00A77FAA" w:rsidRPr="00586896" w:rsidRDefault="00A77FAA" w:rsidP="00A77FAA">
      <w:pPr>
        <w:numPr>
          <w:ilvl w:val="0"/>
          <w:numId w:val="16"/>
        </w:numPr>
        <w:spacing w:before="100" w:beforeAutospacing="1" w:after="100" w:afterAutospacing="1" w:line="240" w:lineRule="auto"/>
        <w:jc w:val="left"/>
      </w:pPr>
      <w:r w:rsidRPr="00586896">
        <w:t>Training to empower teachers</w:t>
      </w:r>
    </w:p>
    <w:p w14:paraId="2DC2983E" w14:textId="77777777" w:rsidR="00A77FAA" w:rsidRDefault="00A77FAA" w:rsidP="00A77FAA">
      <w:pPr>
        <w:numPr>
          <w:ilvl w:val="0"/>
          <w:numId w:val="16"/>
        </w:numPr>
        <w:spacing w:before="100" w:beforeAutospacing="1" w:after="100" w:afterAutospacing="1" w:line="240" w:lineRule="auto"/>
        <w:jc w:val="left"/>
      </w:pPr>
      <w:r w:rsidRPr="00586896">
        <w:t>Guidance on how to inform and mentor parents</w:t>
      </w:r>
    </w:p>
    <w:p w14:paraId="44537683" w14:textId="77777777" w:rsidR="00172C6F" w:rsidRDefault="00172C6F" w:rsidP="00172C6F">
      <w:pPr>
        <w:spacing w:before="100" w:beforeAutospacing="1" w:after="100" w:afterAutospacing="1" w:line="240" w:lineRule="auto"/>
        <w:jc w:val="left"/>
      </w:pPr>
    </w:p>
    <w:p w14:paraId="18FD08B4" w14:textId="77777777" w:rsidR="00172C6F" w:rsidRDefault="00172C6F" w:rsidP="00172C6F">
      <w:pPr>
        <w:spacing w:before="100" w:beforeAutospacing="1" w:after="100" w:afterAutospacing="1" w:line="240" w:lineRule="auto"/>
        <w:jc w:val="left"/>
      </w:pPr>
    </w:p>
    <w:p w14:paraId="404B5746" w14:textId="77777777" w:rsidR="00172C6F" w:rsidRPr="00586896" w:rsidRDefault="00172C6F" w:rsidP="00172C6F">
      <w:pPr>
        <w:spacing w:before="100" w:beforeAutospacing="1" w:after="100" w:afterAutospacing="1" w:line="240" w:lineRule="auto"/>
        <w:jc w:val="left"/>
      </w:pPr>
    </w:p>
    <w:p w14:paraId="1B6EE491" w14:textId="77777777" w:rsidR="00B875AF" w:rsidRPr="00A27C9B" w:rsidRDefault="00B875AF" w:rsidP="00B875AF">
      <w:pPr>
        <w:pStyle w:val="Kop2"/>
      </w:pPr>
      <w:bookmarkStart w:id="36" w:name="_Toc495582915"/>
      <w:bookmarkStart w:id="37" w:name="_Toc127030875"/>
      <w:r w:rsidRPr="00A27C9B">
        <w:t>List of abbreviations</w:t>
      </w:r>
      <w:bookmarkEnd w:id="36"/>
      <w:bookmarkEnd w:id="37"/>
    </w:p>
    <w:p w14:paraId="08434022" w14:textId="77777777" w:rsidR="00B875AF" w:rsidRPr="00A27C9B" w:rsidRDefault="00B875AF" w:rsidP="00B875AF">
      <w:pPr>
        <w:pStyle w:val="Plattetekst"/>
      </w:pPr>
    </w:p>
    <w:tbl>
      <w:tblPr>
        <w:tblStyle w:val="Lijsttabel3-Accent4"/>
        <w:tblW w:w="9286" w:type="dxa"/>
        <w:tblLook w:val="04A0" w:firstRow="1" w:lastRow="0" w:firstColumn="1" w:lastColumn="0" w:noHBand="0" w:noVBand="1"/>
      </w:tblPr>
      <w:tblGrid>
        <w:gridCol w:w="1808"/>
        <w:gridCol w:w="7478"/>
      </w:tblGrid>
      <w:tr w:rsidR="00B875AF" w:rsidRPr="00A27C9B" w14:paraId="0C4488E4" w14:textId="77777777" w:rsidTr="000308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8" w:type="dxa"/>
          </w:tcPr>
          <w:p w14:paraId="17000756" w14:textId="77777777" w:rsidR="00B875AF" w:rsidRPr="00A27C9B" w:rsidRDefault="00B875AF" w:rsidP="0003089B">
            <w:pPr>
              <w:pStyle w:val="Author"/>
              <w:jc w:val="center"/>
              <w:rPr>
                <w:rFonts w:ascii="Agency FB" w:hAnsi="Agency FB"/>
                <w:lang w:val="en-GB"/>
              </w:rPr>
            </w:pPr>
            <w:r w:rsidRPr="00A27C9B">
              <w:rPr>
                <w:rFonts w:ascii="Agency FB" w:hAnsi="Agency FB"/>
                <w:lang w:val="en-GB"/>
              </w:rPr>
              <w:t>Acronym</w:t>
            </w:r>
          </w:p>
        </w:tc>
        <w:tc>
          <w:tcPr>
            <w:tcW w:w="7477" w:type="dxa"/>
          </w:tcPr>
          <w:p w14:paraId="77261D72" w14:textId="77777777" w:rsidR="00B875AF" w:rsidRPr="00A27C9B" w:rsidRDefault="00B875AF" w:rsidP="0003089B">
            <w:pPr>
              <w:pStyle w:val="Author"/>
              <w:jc w:val="center"/>
              <w:cnfStyle w:val="100000000000" w:firstRow="1" w:lastRow="0" w:firstColumn="0" w:lastColumn="0" w:oddVBand="0" w:evenVBand="0" w:oddHBand="0" w:evenHBand="0" w:firstRowFirstColumn="0" w:firstRowLastColumn="0" w:lastRowFirstColumn="0" w:lastRowLastColumn="0"/>
              <w:rPr>
                <w:rFonts w:ascii="Agency FB" w:hAnsi="Agency FB"/>
                <w:lang w:val="en-GB"/>
              </w:rPr>
            </w:pPr>
            <w:r w:rsidRPr="00A27C9B">
              <w:rPr>
                <w:rFonts w:ascii="Agency FB" w:hAnsi="Agency FB"/>
                <w:lang w:val="en-GB"/>
              </w:rPr>
              <w:t>Description</w:t>
            </w:r>
          </w:p>
        </w:tc>
      </w:tr>
      <w:tr w:rsidR="00B875AF" w:rsidRPr="00A27C9B" w14:paraId="057D53C7"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3C444AA6" w14:textId="77777777" w:rsidR="00B875AF" w:rsidRPr="00A27C9B" w:rsidRDefault="00B875AF" w:rsidP="0003089B">
            <w:pPr>
              <w:pStyle w:val="Plattetekst"/>
            </w:pPr>
          </w:p>
        </w:tc>
        <w:tc>
          <w:tcPr>
            <w:tcW w:w="7477" w:type="dxa"/>
          </w:tcPr>
          <w:p w14:paraId="22F0A882" w14:textId="77777777" w:rsidR="00B875AF" w:rsidRPr="00A27C9B" w:rsidRDefault="00B875AF" w:rsidP="0003089B">
            <w:pPr>
              <w:pStyle w:val="Plattetekst"/>
              <w:cnfStyle w:val="000000100000" w:firstRow="0" w:lastRow="0" w:firstColumn="0" w:lastColumn="0" w:oddVBand="0" w:evenVBand="0" w:oddHBand="1" w:evenHBand="0" w:firstRowFirstColumn="0" w:firstRowLastColumn="0" w:lastRowFirstColumn="0" w:lastRowLastColumn="0"/>
            </w:pPr>
          </w:p>
        </w:tc>
      </w:tr>
      <w:tr w:rsidR="00B875AF" w:rsidRPr="00A27C9B" w14:paraId="4A617BCA" w14:textId="77777777" w:rsidTr="0003089B">
        <w:tc>
          <w:tcPr>
            <w:cnfStyle w:val="001000000000" w:firstRow="0" w:lastRow="0" w:firstColumn="1" w:lastColumn="0" w:oddVBand="0" w:evenVBand="0" w:oddHBand="0" w:evenHBand="0" w:firstRowFirstColumn="0" w:firstRowLastColumn="0" w:lastRowFirstColumn="0" w:lastRowLastColumn="0"/>
            <w:tcW w:w="1808" w:type="dxa"/>
          </w:tcPr>
          <w:p w14:paraId="3403B6E3" w14:textId="77777777" w:rsidR="00B875AF" w:rsidRPr="00A27C9B" w:rsidRDefault="00B875AF" w:rsidP="0003089B">
            <w:pPr>
              <w:pStyle w:val="Plattetekst"/>
            </w:pPr>
          </w:p>
        </w:tc>
        <w:tc>
          <w:tcPr>
            <w:tcW w:w="7477" w:type="dxa"/>
          </w:tcPr>
          <w:p w14:paraId="0D8BE1C8" w14:textId="77777777" w:rsidR="00B875AF" w:rsidRPr="00A27C9B" w:rsidRDefault="00B875AF" w:rsidP="0003089B">
            <w:pPr>
              <w:pStyle w:val="Plattetekst"/>
              <w:cnfStyle w:val="000000000000" w:firstRow="0" w:lastRow="0" w:firstColumn="0" w:lastColumn="0" w:oddVBand="0" w:evenVBand="0" w:oddHBand="0" w:evenHBand="0" w:firstRowFirstColumn="0" w:firstRowLastColumn="0" w:lastRowFirstColumn="0" w:lastRowLastColumn="0"/>
            </w:pPr>
          </w:p>
        </w:tc>
      </w:tr>
      <w:tr w:rsidR="00B875AF" w:rsidRPr="00A27C9B" w14:paraId="5876DBC0"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18D6CED3" w14:textId="77777777" w:rsidR="00B875AF" w:rsidRPr="00A27C9B" w:rsidRDefault="00B875AF" w:rsidP="0003089B">
            <w:pPr>
              <w:pStyle w:val="Plattetekst"/>
            </w:pPr>
          </w:p>
        </w:tc>
        <w:tc>
          <w:tcPr>
            <w:tcW w:w="7477" w:type="dxa"/>
          </w:tcPr>
          <w:p w14:paraId="03C93159" w14:textId="77777777" w:rsidR="00B875AF" w:rsidRPr="00A27C9B" w:rsidRDefault="00B875AF" w:rsidP="0003089B">
            <w:pPr>
              <w:pStyle w:val="Plattetekst"/>
              <w:cnfStyle w:val="000000100000" w:firstRow="0" w:lastRow="0" w:firstColumn="0" w:lastColumn="0" w:oddVBand="0" w:evenVBand="0" w:oddHBand="1" w:evenHBand="0" w:firstRowFirstColumn="0" w:firstRowLastColumn="0" w:lastRowFirstColumn="0" w:lastRowLastColumn="0"/>
            </w:pPr>
          </w:p>
        </w:tc>
      </w:tr>
      <w:tr w:rsidR="00B875AF" w:rsidRPr="00A27C9B" w14:paraId="029AD308" w14:textId="77777777" w:rsidTr="0003089B">
        <w:tc>
          <w:tcPr>
            <w:cnfStyle w:val="001000000000" w:firstRow="0" w:lastRow="0" w:firstColumn="1" w:lastColumn="0" w:oddVBand="0" w:evenVBand="0" w:oddHBand="0" w:evenHBand="0" w:firstRowFirstColumn="0" w:firstRowLastColumn="0" w:lastRowFirstColumn="0" w:lastRowLastColumn="0"/>
            <w:tcW w:w="1808" w:type="dxa"/>
          </w:tcPr>
          <w:p w14:paraId="62D94C55" w14:textId="77777777" w:rsidR="00B875AF" w:rsidRPr="00A27C9B" w:rsidRDefault="00B875AF" w:rsidP="0003089B">
            <w:pPr>
              <w:pStyle w:val="Plattetekst"/>
            </w:pPr>
          </w:p>
        </w:tc>
        <w:tc>
          <w:tcPr>
            <w:tcW w:w="7477" w:type="dxa"/>
          </w:tcPr>
          <w:p w14:paraId="4552552F" w14:textId="77777777" w:rsidR="00B875AF" w:rsidRPr="00A27C9B" w:rsidRDefault="00B875AF" w:rsidP="0003089B">
            <w:pPr>
              <w:pStyle w:val="Plattetekst"/>
              <w:cnfStyle w:val="000000000000" w:firstRow="0" w:lastRow="0" w:firstColumn="0" w:lastColumn="0" w:oddVBand="0" w:evenVBand="0" w:oddHBand="0" w:evenHBand="0" w:firstRowFirstColumn="0" w:firstRowLastColumn="0" w:lastRowFirstColumn="0" w:lastRowLastColumn="0"/>
            </w:pPr>
          </w:p>
        </w:tc>
      </w:tr>
    </w:tbl>
    <w:p w14:paraId="089E7D0D" w14:textId="77777777" w:rsidR="00B875AF" w:rsidRPr="00A27C9B" w:rsidRDefault="00B875AF" w:rsidP="00B875AF">
      <w:r w:rsidRPr="00A27C9B">
        <w:tab/>
      </w:r>
    </w:p>
    <w:p w14:paraId="21A1623D" w14:textId="43301678" w:rsidR="00D05574" w:rsidRPr="00A27C9B" w:rsidRDefault="00D05574" w:rsidP="008B07BA">
      <w:pPr>
        <w:spacing w:after="200"/>
        <w:jc w:val="left"/>
      </w:pPr>
      <w:r w:rsidRPr="00A27C9B">
        <w:br w:type="page"/>
      </w:r>
    </w:p>
    <w:p w14:paraId="54E1B3A2" w14:textId="79A3F2AA" w:rsidR="009222DF" w:rsidRPr="00A27C9B" w:rsidRDefault="00C749EB" w:rsidP="00B76F09">
      <w:r w:rsidRPr="00A27C9B">
        <w:rPr>
          <w:noProof/>
        </w:rPr>
        <w:lastRenderedPageBreak/>
        <w:drawing>
          <wp:anchor distT="0" distB="0" distL="114300" distR="114300" simplePos="0" relativeHeight="25166028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A27C9B" w:rsidRDefault="00BC0FC7" w:rsidP="00B76F09">
      <w:r w:rsidRPr="00A27C9B">
        <w:tab/>
      </w:r>
    </w:p>
    <w:p w14:paraId="4DEBA108" w14:textId="77777777" w:rsidR="00202D32" w:rsidRPr="00A27C9B" w:rsidRDefault="00202D32" w:rsidP="00B76F09"/>
    <w:p w14:paraId="638D9848" w14:textId="77777777" w:rsidR="00202D32" w:rsidRPr="00A27C9B" w:rsidRDefault="001973EB" w:rsidP="00B76F09">
      <w:r w:rsidRPr="00A27C9B">
        <w:tab/>
      </w:r>
    </w:p>
    <w:p w14:paraId="4A17DCF8" w14:textId="77777777" w:rsidR="00202D32" w:rsidRPr="00A27C9B" w:rsidRDefault="00202D32" w:rsidP="00B76F09"/>
    <w:p w14:paraId="1084F5A1" w14:textId="77777777" w:rsidR="00202D32" w:rsidRPr="00A27C9B" w:rsidRDefault="00202D32" w:rsidP="00B76F09"/>
    <w:p w14:paraId="57CFEBAB" w14:textId="77777777" w:rsidR="00202D32" w:rsidRPr="00A27C9B" w:rsidRDefault="00394CDE" w:rsidP="00B76F09">
      <w:r w:rsidRPr="00A27C9B">
        <w:tab/>
      </w:r>
    </w:p>
    <w:p w14:paraId="5E90D237" w14:textId="77777777" w:rsidR="00202D32" w:rsidRPr="00A27C9B" w:rsidRDefault="00D30A04" w:rsidP="00B76F09">
      <w:r w:rsidRPr="00A27C9B">
        <w:tab/>
      </w:r>
    </w:p>
    <w:p w14:paraId="74DD72AD" w14:textId="77777777" w:rsidR="00202D32" w:rsidRPr="00A27C9B" w:rsidRDefault="00377896" w:rsidP="00B76F09">
      <w:r w:rsidRPr="00A27C9B">
        <w:tab/>
      </w:r>
      <w:r w:rsidRPr="00A27C9B">
        <w:tab/>
      </w:r>
    </w:p>
    <w:p w14:paraId="6E8549DC" w14:textId="77777777" w:rsidR="00202D32" w:rsidRPr="00A27C9B" w:rsidRDefault="00202D32" w:rsidP="00B76F09"/>
    <w:p w14:paraId="0A6F763C" w14:textId="77777777" w:rsidR="00202D32" w:rsidRPr="00A27C9B" w:rsidRDefault="00202D32" w:rsidP="00B76F09"/>
    <w:p w14:paraId="71179244" w14:textId="77777777" w:rsidR="00202D32" w:rsidRPr="00A27C9B" w:rsidRDefault="00202D32" w:rsidP="00B76F09"/>
    <w:p w14:paraId="30533CEE" w14:textId="77777777" w:rsidR="00202D32" w:rsidRPr="00A27C9B" w:rsidRDefault="00202D32" w:rsidP="00B76F09"/>
    <w:p w14:paraId="0455449D" w14:textId="77777777" w:rsidR="00202D32" w:rsidRPr="00A27C9B" w:rsidRDefault="00202D32" w:rsidP="00B76F09"/>
    <w:p w14:paraId="5635FFD1" w14:textId="77777777" w:rsidR="00202D32" w:rsidRPr="00A27C9B" w:rsidRDefault="00202D32" w:rsidP="00B76F09"/>
    <w:p w14:paraId="70A3EB62" w14:textId="77777777" w:rsidR="00202D32" w:rsidRPr="00A27C9B" w:rsidRDefault="00202D32" w:rsidP="00B76F09"/>
    <w:p w14:paraId="5B8A1579" w14:textId="115AC089" w:rsidR="00202D32" w:rsidRPr="00A27C9B" w:rsidRDefault="00202D32" w:rsidP="00B76F09"/>
    <w:sectPr w:rsidR="00202D32" w:rsidRPr="00A27C9B" w:rsidSect="00202D32">
      <w:headerReference w:type="default" r:id="rId15"/>
      <w:footerReference w:type="default" r:id="rId16"/>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EF1F2" w14:textId="77777777" w:rsidR="00097B87" w:rsidRDefault="00097B87" w:rsidP="00B76F09">
      <w:r>
        <w:separator/>
      </w:r>
    </w:p>
  </w:endnote>
  <w:endnote w:type="continuationSeparator" w:id="0">
    <w:p w14:paraId="2843D6FF" w14:textId="77777777" w:rsidR="00097B87" w:rsidRDefault="00097B87"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Fira Sans">
    <w:charset w:val="00"/>
    <w:family w:val="swiss"/>
    <w:pitch w:val="variable"/>
    <w:sig w:usb0="600002FF" w:usb1="00000001"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34A8D01E" w14:textId="77777777" w:rsidR="000012D1" w:rsidRDefault="00BA0648"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AED02" w14:textId="77777777" w:rsidR="00097B87" w:rsidRDefault="00097B87" w:rsidP="00B76F09">
      <w:r>
        <w:separator/>
      </w:r>
    </w:p>
  </w:footnote>
  <w:footnote w:type="continuationSeparator" w:id="0">
    <w:p w14:paraId="5B83A20B" w14:textId="77777777" w:rsidR="00097B87" w:rsidRDefault="00097B87" w:rsidP="00B76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5F4" w14:textId="77777777" w:rsidR="00BA0648" w:rsidRDefault="00BA0648" w:rsidP="00B76F09">
    <w:pPr>
      <w:pStyle w:val="Koptekst"/>
    </w:pPr>
    <w:r>
      <w:rPr>
        <w:noProof/>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27"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5B9A"/>
      </v:shape>
    </w:pict>
  </w:numPicBullet>
  <w:abstractNum w:abstractNumId="0" w15:restartNumberingAfterBreak="0">
    <w:nsid w:val="0B7E0551"/>
    <w:multiLevelType w:val="hybridMultilevel"/>
    <w:tmpl w:val="3CD055BE"/>
    <w:lvl w:ilvl="0" w:tplc="F6500106">
      <w:start w:val="1"/>
      <w:numFmt w:val="decimal"/>
      <w:lvlText w:val="%1."/>
      <w:lvlJc w:val="left"/>
      <w:pPr>
        <w:tabs>
          <w:tab w:val="num" w:pos="720"/>
        </w:tabs>
        <w:ind w:left="720" w:hanging="360"/>
      </w:pPr>
    </w:lvl>
    <w:lvl w:ilvl="1" w:tplc="88D6E67A" w:tentative="1">
      <w:start w:val="1"/>
      <w:numFmt w:val="decimal"/>
      <w:lvlText w:val="%2."/>
      <w:lvlJc w:val="left"/>
      <w:pPr>
        <w:tabs>
          <w:tab w:val="num" w:pos="1440"/>
        </w:tabs>
        <w:ind w:left="1440" w:hanging="360"/>
      </w:pPr>
    </w:lvl>
    <w:lvl w:ilvl="2" w:tplc="8D14CE80" w:tentative="1">
      <w:start w:val="1"/>
      <w:numFmt w:val="decimal"/>
      <w:lvlText w:val="%3."/>
      <w:lvlJc w:val="left"/>
      <w:pPr>
        <w:tabs>
          <w:tab w:val="num" w:pos="2160"/>
        </w:tabs>
        <w:ind w:left="2160" w:hanging="360"/>
      </w:pPr>
    </w:lvl>
    <w:lvl w:ilvl="3" w:tplc="91A01948" w:tentative="1">
      <w:start w:val="1"/>
      <w:numFmt w:val="decimal"/>
      <w:lvlText w:val="%4."/>
      <w:lvlJc w:val="left"/>
      <w:pPr>
        <w:tabs>
          <w:tab w:val="num" w:pos="2880"/>
        </w:tabs>
        <w:ind w:left="2880" w:hanging="360"/>
      </w:pPr>
    </w:lvl>
    <w:lvl w:ilvl="4" w:tplc="3D881EEE" w:tentative="1">
      <w:start w:val="1"/>
      <w:numFmt w:val="decimal"/>
      <w:lvlText w:val="%5."/>
      <w:lvlJc w:val="left"/>
      <w:pPr>
        <w:tabs>
          <w:tab w:val="num" w:pos="3600"/>
        </w:tabs>
        <w:ind w:left="3600" w:hanging="360"/>
      </w:pPr>
    </w:lvl>
    <w:lvl w:ilvl="5" w:tplc="0860BABC" w:tentative="1">
      <w:start w:val="1"/>
      <w:numFmt w:val="decimal"/>
      <w:lvlText w:val="%6."/>
      <w:lvlJc w:val="left"/>
      <w:pPr>
        <w:tabs>
          <w:tab w:val="num" w:pos="4320"/>
        </w:tabs>
        <w:ind w:left="4320" w:hanging="360"/>
      </w:pPr>
    </w:lvl>
    <w:lvl w:ilvl="6" w:tplc="4CEC834E" w:tentative="1">
      <w:start w:val="1"/>
      <w:numFmt w:val="decimal"/>
      <w:lvlText w:val="%7."/>
      <w:lvlJc w:val="left"/>
      <w:pPr>
        <w:tabs>
          <w:tab w:val="num" w:pos="5040"/>
        </w:tabs>
        <w:ind w:left="5040" w:hanging="360"/>
      </w:pPr>
    </w:lvl>
    <w:lvl w:ilvl="7" w:tplc="BF326B9E" w:tentative="1">
      <w:start w:val="1"/>
      <w:numFmt w:val="decimal"/>
      <w:lvlText w:val="%8."/>
      <w:lvlJc w:val="left"/>
      <w:pPr>
        <w:tabs>
          <w:tab w:val="num" w:pos="5760"/>
        </w:tabs>
        <w:ind w:left="5760" w:hanging="360"/>
      </w:pPr>
    </w:lvl>
    <w:lvl w:ilvl="8" w:tplc="19C85CEA" w:tentative="1">
      <w:start w:val="1"/>
      <w:numFmt w:val="decimal"/>
      <w:lvlText w:val="%9."/>
      <w:lvlJc w:val="left"/>
      <w:pPr>
        <w:tabs>
          <w:tab w:val="num" w:pos="6480"/>
        </w:tabs>
        <w:ind w:left="6480" w:hanging="360"/>
      </w:pPr>
    </w:lvl>
  </w:abstractNum>
  <w:abstractNum w:abstractNumId="1" w15:restartNumberingAfterBreak="0">
    <w:nsid w:val="0E47669A"/>
    <w:multiLevelType w:val="hybridMultilevel"/>
    <w:tmpl w:val="D04C7A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273260"/>
    <w:multiLevelType w:val="hybridMultilevel"/>
    <w:tmpl w:val="7ED89340"/>
    <w:lvl w:ilvl="0" w:tplc="6F9C449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F620DB"/>
    <w:multiLevelType w:val="hybridMultilevel"/>
    <w:tmpl w:val="46FEF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072EEC"/>
    <w:multiLevelType w:val="hybridMultilevel"/>
    <w:tmpl w:val="9C94546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055C6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C638C"/>
    <w:multiLevelType w:val="multilevel"/>
    <w:tmpl w:val="04130025"/>
    <w:lvl w:ilvl="0">
      <w:start w:val="1"/>
      <w:numFmt w:val="decimal"/>
      <w:pStyle w:val="Kop1"/>
      <w:lvlText w:val="%1"/>
      <w:lvlJc w:val="left"/>
      <w:pPr>
        <w:ind w:left="7946"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20C972CF"/>
    <w:multiLevelType w:val="multilevel"/>
    <w:tmpl w:val="9C4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917262"/>
    <w:multiLevelType w:val="hybridMultilevel"/>
    <w:tmpl w:val="CF42B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9E32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C11C98"/>
    <w:multiLevelType w:val="multilevel"/>
    <w:tmpl w:val="4C12C412"/>
    <w:lvl w:ilvl="0">
      <w:start w:val="1"/>
      <w:numFmt w:val="decimal"/>
      <w:lvlText w:val="%1."/>
      <w:lvlJc w:val="left"/>
      <w:pPr>
        <w:ind w:left="1440" w:hanging="108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1" w15:restartNumberingAfterBreak="0">
    <w:nsid w:val="2D251350"/>
    <w:multiLevelType w:val="hybridMultilevel"/>
    <w:tmpl w:val="16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42357A0"/>
    <w:multiLevelType w:val="hybridMultilevel"/>
    <w:tmpl w:val="9A38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02423D"/>
    <w:multiLevelType w:val="hybridMultilevel"/>
    <w:tmpl w:val="D9C87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70095486">
    <w:abstractNumId w:val="8"/>
  </w:num>
  <w:num w:numId="2" w16cid:durableId="1246770039">
    <w:abstractNumId w:val="11"/>
  </w:num>
  <w:num w:numId="3" w16cid:durableId="1823809575">
    <w:abstractNumId w:val="13"/>
  </w:num>
  <w:num w:numId="4" w16cid:durableId="1861158293">
    <w:abstractNumId w:val="2"/>
  </w:num>
  <w:num w:numId="5" w16cid:durableId="1463572731">
    <w:abstractNumId w:val="14"/>
  </w:num>
  <w:num w:numId="6" w16cid:durableId="15081879">
    <w:abstractNumId w:val="10"/>
  </w:num>
  <w:num w:numId="7" w16cid:durableId="1871648766">
    <w:abstractNumId w:val="6"/>
  </w:num>
  <w:num w:numId="8" w16cid:durableId="666638258">
    <w:abstractNumId w:val="0"/>
  </w:num>
  <w:num w:numId="9" w16cid:durableId="482431111">
    <w:abstractNumId w:val="1"/>
  </w:num>
  <w:num w:numId="10" w16cid:durableId="620258474">
    <w:abstractNumId w:val="4"/>
  </w:num>
  <w:num w:numId="11" w16cid:durableId="77751983">
    <w:abstractNumId w:val="5"/>
  </w:num>
  <w:num w:numId="12" w16cid:durableId="1166021843">
    <w:abstractNumId w:val="9"/>
  </w:num>
  <w:num w:numId="13" w16cid:durableId="1010253807">
    <w:abstractNumId w:val="12"/>
  </w:num>
  <w:num w:numId="14" w16cid:durableId="563223657">
    <w:abstractNumId w:val="3"/>
  </w:num>
  <w:num w:numId="15" w16cid:durableId="1415974761">
    <w:abstractNumId w:val="15"/>
  </w:num>
  <w:num w:numId="16" w16cid:durableId="3141858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0ACE72E-7200-4DEB-A1D3-9EFFABA3FF6B}"/>
    <w:docVar w:name="dgnword-eventsink" w:val="2526923070640"/>
  </w:docVars>
  <w:rsids>
    <w:rsidRoot w:val="005C4F65"/>
    <w:rsid w:val="00000E59"/>
    <w:rsid w:val="000012D1"/>
    <w:rsid w:val="0000140F"/>
    <w:rsid w:val="000051DE"/>
    <w:rsid w:val="00005BD7"/>
    <w:rsid w:val="00006E95"/>
    <w:rsid w:val="000073B0"/>
    <w:rsid w:val="0001036E"/>
    <w:rsid w:val="00010565"/>
    <w:rsid w:val="00014AC9"/>
    <w:rsid w:val="00015BA9"/>
    <w:rsid w:val="00021C2F"/>
    <w:rsid w:val="00021D48"/>
    <w:rsid w:val="00022477"/>
    <w:rsid w:val="00022CDB"/>
    <w:rsid w:val="00023754"/>
    <w:rsid w:val="00025D3B"/>
    <w:rsid w:val="000267F7"/>
    <w:rsid w:val="0003080B"/>
    <w:rsid w:val="00031545"/>
    <w:rsid w:val="0003317D"/>
    <w:rsid w:val="000334B7"/>
    <w:rsid w:val="00034E8D"/>
    <w:rsid w:val="00035F8E"/>
    <w:rsid w:val="000363BD"/>
    <w:rsid w:val="00037940"/>
    <w:rsid w:val="00037DB1"/>
    <w:rsid w:val="0004070D"/>
    <w:rsid w:val="00042671"/>
    <w:rsid w:val="00042A9E"/>
    <w:rsid w:val="000441DF"/>
    <w:rsid w:val="00051765"/>
    <w:rsid w:val="00051DD7"/>
    <w:rsid w:val="0005406D"/>
    <w:rsid w:val="000560D7"/>
    <w:rsid w:val="0005633D"/>
    <w:rsid w:val="000578BE"/>
    <w:rsid w:val="00060499"/>
    <w:rsid w:val="00061282"/>
    <w:rsid w:val="00061505"/>
    <w:rsid w:val="00063601"/>
    <w:rsid w:val="000644BE"/>
    <w:rsid w:val="000665A1"/>
    <w:rsid w:val="00066DDA"/>
    <w:rsid w:val="000670A0"/>
    <w:rsid w:val="000670A1"/>
    <w:rsid w:val="00074D96"/>
    <w:rsid w:val="00075A33"/>
    <w:rsid w:val="00075F05"/>
    <w:rsid w:val="00076D2B"/>
    <w:rsid w:val="000804AC"/>
    <w:rsid w:val="00082D7F"/>
    <w:rsid w:val="00083DF8"/>
    <w:rsid w:val="000874CE"/>
    <w:rsid w:val="000928D5"/>
    <w:rsid w:val="000934A3"/>
    <w:rsid w:val="00093752"/>
    <w:rsid w:val="00095244"/>
    <w:rsid w:val="00096D94"/>
    <w:rsid w:val="00097B45"/>
    <w:rsid w:val="00097B87"/>
    <w:rsid w:val="000A1117"/>
    <w:rsid w:val="000A2CE2"/>
    <w:rsid w:val="000A3ACD"/>
    <w:rsid w:val="000A5D10"/>
    <w:rsid w:val="000B1D9E"/>
    <w:rsid w:val="000B284D"/>
    <w:rsid w:val="000B2A64"/>
    <w:rsid w:val="000B4FFC"/>
    <w:rsid w:val="000B5466"/>
    <w:rsid w:val="000B6735"/>
    <w:rsid w:val="000B7C3E"/>
    <w:rsid w:val="000C0553"/>
    <w:rsid w:val="000C2F57"/>
    <w:rsid w:val="000C3824"/>
    <w:rsid w:val="000C5112"/>
    <w:rsid w:val="000C5926"/>
    <w:rsid w:val="000D109A"/>
    <w:rsid w:val="000D3345"/>
    <w:rsid w:val="000D4F54"/>
    <w:rsid w:val="000E3C3F"/>
    <w:rsid w:val="000E4D5D"/>
    <w:rsid w:val="000E6809"/>
    <w:rsid w:val="000E7EF0"/>
    <w:rsid w:val="000F0BF5"/>
    <w:rsid w:val="000F31D6"/>
    <w:rsid w:val="000F3C43"/>
    <w:rsid w:val="000F53DB"/>
    <w:rsid w:val="000F72D6"/>
    <w:rsid w:val="001013EE"/>
    <w:rsid w:val="00101A0B"/>
    <w:rsid w:val="001023B4"/>
    <w:rsid w:val="001024AE"/>
    <w:rsid w:val="001030A1"/>
    <w:rsid w:val="0010424A"/>
    <w:rsid w:val="00105D94"/>
    <w:rsid w:val="001066E5"/>
    <w:rsid w:val="00106BE0"/>
    <w:rsid w:val="001072D0"/>
    <w:rsid w:val="0010743D"/>
    <w:rsid w:val="0011388C"/>
    <w:rsid w:val="0011523E"/>
    <w:rsid w:val="00117479"/>
    <w:rsid w:val="00117956"/>
    <w:rsid w:val="00120E0C"/>
    <w:rsid w:val="00120E18"/>
    <w:rsid w:val="00125B89"/>
    <w:rsid w:val="00125BD0"/>
    <w:rsid w:val="001275A7"/>
    <w:rsid w:val="00130F3F"/>
    <w:rsid w:val="00131150"/>
    <w:rsid w:val="001313F4"/>
    <w:rsid w:val="001314E5"/>
    <w:rsid w:val="001333D0"/>
    <w:rsid w:val="00133581"/>
    <w:rsid w:val="00135F48"/>
    <w:rsid w:val="00136C16"/>
    <w:rsid w:val="001375B3"/>
    <w:rsid w:val="0013786D"/>
    <w:rsid w:val="00137A16"/>
    <w:rsid w:val="00140FE0"/>
    <w:rsid w:val="001414A5"/>
    <w:rsid w:val="0014351F"/>
    <w:rsid w:val="001437D4"/>
    <w:rsid w:val="0014443C"/>
    <w:rsid w:val="00145DF9"/>
    <w:rsid w:val="00146E45"/>
    <w:rsid w:val="00147623"/>
    <w:rsid w:val="00151457"/>
    <w:rsid w:val="0015242D"/>
    <w:rsid w:val="00152F6C"/>
    <w:rsid w:val="00153879"/>
    <w:rsid w:val="00155A15"/>
    <w:rsid w:val="0015648E"/>
    <w:rsid w:val="00156C59"/>
    <w:rsid w:val="001576EA"/>
    <w:rsid w:val="00160BD2"/>
    <w:rsid w:val="001621A3"/>
    <w:rsid w:val="001700F6"/>
    <w:rsid w:val="001702A2"/>
    <w:rsid w:val="00172C6F"/>
    <w:rsid w:val="00177026"/>
    <w:rsid w:val="00177BBD"/>
    <w:rsid w:val="0018207A"/>
    <w:rsid w:val="00182C41"/>
    <w:rsid w:val="00184A43"/>
    <w:rsid w:val="001868FB"/>
    <w:rsid w:val="00187AB4"/>
    <w:rsid w:val="0019063F"/>
    <w:rsid w:val="00191478"/>
    <w:rsid w:val="00191B05"/>
    <w:rsid w:val="00191D84"/>
    <w:rsid w:val="001922A3"/>
    <w:rsid w:val="0019674A"/>
    <w:rsid w:val="00196ABA"/>
    <w:rsid w:val="001973EB"/>
    <w:rsid w:val="001A0320"/>
    <w:rsid w:val="001A0325"/>
    <w:rsid w:val="001A09DF"/>
    <w:rsid w:val="001A2E90"/>
    <w:rsid w:val="001A4471"/>
    <w:rsid w:val="001A51EB"/>
    <w:rsid w:val="001A5ECC"/>
    <w:rsid w:val="001B28C3"/>
    <w:rsid w:val="001B362A"/>
    <w:rsid w:val="001B494B"/>
    <w:rsid w:val="001B5A71"/>
    <w:rsid w:val="001B632D"/>
    <w:rsid w:val="001B6F32"/>
    <w:rsid w:val="001C03F8"/>
    <w:rsid w:val="001C1564"/>
    <w:rsid w:val="001C1FB8"/>
    <w:rsid w:val="001C2954"/>
    <w:rsid w:val="001C2F0B"/>
    <w:rsid w:val="001C358D"/>
    <w:rsid w:val="001C405A"/>
    <w:rsid w:val="001C4B10"/>
    <w:rsid w:val="001C7ACF"/>
    <w:rsid w:val="001C7F89"/>
    <w:rsid w:val="001D019C"/>
    <w:rsid w:val="001D0CB9"/>
    <w:rsid w:val="001D3073"/>
    <w:rsid w:val="001D6282"/>
    <w:rsid w:val="001E0EA6"/>
    <w:rsid w:val="001E0FB8"/>
    <w:rsid w:val="001E3630"/>
    <w:rsid w:val="001E3A83"/>
    <w:rsid w:val="001E481D"/>
    <w:rsid w:val="001E54BC"/>
    <w:rsid w:val="001E5B73"/>
    <w:rsid w:val="001E5B88"/>
    <w:rsid w:val="001E6285"/>
    <w:rsid w:val="001F0FF8"/>
    <w:rsid w:val="001F1C9D"/>
    <w:rsid w:val="001F2027"/>
    <w:rsid w:val="001F38D6"/>
    <w:rsid w:val="001F4F07"/>
    <w:rsid w:val="001F506B"/>
    <w:rsid w:val="001F6AAA"/>
    <w:rsid w:val="001F766F"/>
    <w:rsid w:val="002015FA"/>
    <w:rsid w:val="0020219A"/>
    <w:rsid w:val="00202D12"/>
    <w:rsid w:val="00202D32"/>
    <w:rsid w:val="00203203"/>
    <w:rsid w:val="00204264"/>
    <w:rsid w:val="00205C43"/>
    <w:rsid w:val="00205E79"/>
    <w:rsid w:val="00206210"/>
    <w:rsid w:val="00206B0E"/>
    <w:rsid w:val="0021076B"/>
    <w:rsid w:val="00210846"/>
    <w:rsid w:val="002112E7"/>
    <w:rsid w:val="002115D8"/>
    <w:rsid w:val="002124BF"/>
    <w:rsid w:val="00212C51"/>
    <w:rsid w:val="00212FA7"/>
    <w:rsid w:val="0021552C"/>
    <w:rsid w:val="00215751"/>
    <w:rsid w:val="00221642"/>
    <w:rsid w:val="002223D5"/>
    <w:rsid w:val="0022289F"/>
    <w:rsid w:val="00222A5F"/>
    <w:rsid w:val="00223D18"/>
    <w:rsid w:val="0022505B"/>
    <w:rsid w:val="00230D96"/>
    <w:rsid w:val="0023319F"/>
    <w:rsid w:val="0023481F"/>
    <w:rsid w:val="00236473"/>
    <w:rsid w:val="002414D4"/>
    <w:rsid w:val="0024532B"/>
    <w:rsid w:val="00245B2C"/>
    <w:rsid w:val="002467BA"/>
    <w:rsid w:val="0024683B"/>
    <w:rsid w:val="002470BC"/>
    <w:rsid w:val="00247393"/>
    <w:rsid w:val="00247E2A"/>
    <w:rsid w:val="002506A3"/>
    <w:rsid w:val="00251871"/>
    <w:rsid w:val="00253633"/>
    <w:rsid w:val="00253B9B"/>
    <w:rsid w:val="0025586A"/>
    <w:rsid w:val="00260536"/>
    <w:rsid w:val="0026080D"/>
    <w:rsid w:val="00260A0D"/>
    <w:rsid w:val="00262869"/>
    <w:rsid w:val="002631FD"/>
    <w:rsid w:val="0026399C"/>
    <w:rsid w:val="00264264"/>
    <w:rsid w:val="00265385"/>
    <w:rsid w:val="00266E76"/>
    <w:rsid w:val="002679C0"/>
    <w:rsid w:val="00267C5C"/>
    <w:rsid w:val="002720F4"/>
    <w:rsid w:val="00276346"/>
    <w:rsid w:val="00276463"/>
    <w:rsid w:val="00277F10"/>
    <w:rsid w:val="002807F5"/>
    <w:rsid w:val="0028082B"/>
    <w:rsid w:val="002809A4"/>
    <w:rsid w:val="00281418"/>
    <w:rsid w:val="0028168C"/>
    <w:rsid w:val="002836AE"/>
    <w:rsid w:val="00283DAB"/>
    <w:rsid w:val="002845AF"/>
    <w:rsid w:val="00284B3B"/>
    <w:rsid w:val="00284D83"/>
    <w:rsid w:val="00285E7A"/>
    <w:rsid w:val="0028676C"/>
    <w:rsid w:val="0029018A"/>
    <w:rsid w:val="002920CB"/>
    <w:rsid w:val="00292800"/>
    <w:rsid w:val="00292AB0"/>
    <w:rsid w:val="00292E34"/>
    <w:rsid w:val="0029449E"/>
    <w:rsid w:val="002955A6"/>
    <w:rsid w:val="0029716F"/>
    <w:rsid w:val="002976C6"/>
    <w:rsid w:val="002A074A"/>
    <w:rsid w:val="002A0F70"/>
    <w:rsid w:val="002A1576"/>
    <w:rsid w:val="002A3D6F"/>
    <w:rsid w:val="002A4B74"/>
    <w:rsid w:val="002A5CB4"/>
    <w:rsid w:val="002B11E7"/>
    <w:rsid w:val="002B2199"/>
    <w:rsid w:val="002B2439"/>
    <w:rsid w:val="002B7165"/>
    <w:rsid w:val="002C0C3D"/>
    <w:rsid w:val="002C1FAF"/>
    <w:rsid w:val="002C2118"/>
    <w:rsid w:val="002C2862"/>
    <w:rsid w:val="002C3006"/>
    <w:rsid w:val="002C3BBC"/>
    <w:rsid w:val="002C3C9F"/>
    <w:rsid w:val="002C4235"/>
    <w:rsid w:val="002C5030"/>
    <w:rsid w:val="002C51A9"/>
    <w:rsid w:val="002D0011"/>
    <w:rsid w:val="002D3C6C"/>
    <w:rsid w:val="002D4A08"/>
    <w:rsid w:val="002D4DB3"/>
    <w:rsid w:val="002D565C"/>
    <w:rsid w:val="002D6771"/>
    <w:rsid w:val="002E0182"/>
    <w:rsid w:val="002E56B0"/>
    <w:rsid w:val="002E622C"/>
    <w:rsid w:val="002F0514"/>
    <w:rsid w:val="002F1C14"/>
    <w:rsid w:val="002F2CE4"/>
    <w:rsid w:val="002F5085"/>
    <w:rsid w:val="002F62ED"/>
    <w:rsid w:val="002F707D"/>
    <w:rsid w:val="002F7519"/>
    <w:rsid w:val="002F7B1A"/>
    <w:rsid w:val="00301DBF"/>
    <w:rsid w:val="003035AD"/>
    <w:rsid w:val="00305271"/>
    <w:rsid w:val="003060C7"/>
    <w:rsid w:val="00307A4D"/>
    <w:rsid w:val="00310C82"/>
    <w:rsid w:val="00312F93"/>
    <w:rsid w:val="00314A8D"/>
    <w:rsid w:val="0031574B"/>
    <w:rsid w:val="00315B35"/>
    <w:rsid w:val="003162D8"/>
    <w:rsid w:val="003207FB"/>
    <w:rsid w:val="00321972"/>
    <w:rsid w:val="003226A7"/>
    <w:rsid w:val="0032283C"/>
    <w:rsid w:val="00322A4E"/>
    <w:rsid w:val="0032578A"/>
    <w:rsid w:val="003269DF"/>
    <w:rsid w:val="00327390"/>
    <w:rsid w:val="00327FE1"/>
    <w:rsid w:val="003304BB"/>
    <w:rsid w:val="00332987"/>
    <w:rsid w:val="003336C6"/>
    <w:rsid w:val="00333A07"/>
    <w:rsid w:val="00334631"/>
    <w:rsid w:val="00334C8C"/>
    <w:rsid w:val="00336140"/>
    <w:rsid w:val="003366EF"/>
    <w:rsid w:val="003435D0"/>
    <w:rsid w:val="00345274"/>
    <w:rsid w:val="0034737F"/>
    <w:rsid w:val="003501F5"/>
    <w:rsid w:val="0035063B"/>
    <w:rsid w:val="003515E5"/>
    <w:rsid w:val="00351C38"/>
    <w:rsid w:val="003539A6"/>
    <w:rsid w:val="00353E7F"/>
    <w:rsid w:val="00355066"/>
    <w:rsid w:val="0035537E"/>
    <w:rsid w:val="00355F71"/>
    <w:rsid w:val="00356225"/>
    <w:rsid w:val="00357BB4"/>
    <w:rsid w:val="00361462"/>
    <w:rsid w:val="00362A74"/>
    <w:rsid w:val="00362AAC"/>
    <w:rsid w:val="00365475"/>
    <w:rsid w:val="00365FFD"/>
    <w:rsid w:val="0036675C"/>
    <w:rsid w:val="00366FAA"/>
    <w:rsid w:val="00371CEF"/>
    <w:rsid w:val="00371D0A"/>
    <w:rsid w:val="0037311C"/>
    <w:rsid w:val="00373818"/>
    <w:rsid w:val="00373AE7"/>
    <w:rsid w:val="00374822"/>
    <w:rsid w:val="003748E6"/>
    <w:rsid w:val="00377896"/>
    <w:rsid w:val="00380373"/>
    <w:rsid w:val="00384F4D"/>
    <w:rsid w:val="0038679A"/>
    <w:rsid w:val="00386A9C"/>
    <w:rsid w:val="00386E20"/>
    <w:rsid w:val="00392628"/>
    <w:rsid w:val="0039363A"/>
    <w:rsid w:val="00394CDE"/>
    <w:rsid w:val="0039553B"/>
    <w:rsid w:val="003957D8"/>
    <w:rsid w:val="00397453"/>
    <w:rsid w:val="003A2A00"/>
    <w:rsid w:val="003A2E23"/>
    <w:rsid w:val="003A3E97"/>
    <w:rsid w:val="003A5302"/>
    <w:rsid w:val="003B1ADE"/>
    <w:rsid w:val="003B2F0E"/>
    <w:rsid w:val="003B759D"/>
    <w:rsid w:val="003C0A86"/>
    <w:rsid w:val="003C26EC"/>
    <w:rsid w:val="003C2CCF"/>
    <w:rsid w:val="003C37F9"/>
    <w:rsid w:val="003C4FB4"/>
    <w:rsid w:val="003C5DBF"/>
    <w:rsid w:val="003C648D"/>
    <w:rsid w:val="003C7769"/>
    <w:rsid w:val="003D000D"/>
    <w:rsid w:val="003D2A26"/>
    <w:rsid w:val="003D2DBD"/>
    <w:rsid w:val="003D63D7"/>
    <w:rsid w:val="003D7077"/>
    <w:rsid w:val="003E3FFA"/>
    <w:rsid w:val="003E4842"/>
    <w:rsid w:val="003E6E2D"/>
    <w:rsid w:val="003F582C"/>
    <w:rsid w:val="003F59F4"/>
    <w:rsid w:val="003F718F"/>
    <w:rsid w:val="004025E6"/>
    <w:rsid w:val="0040265C"/>
    <w:rsid w:val="00403C95"/>
    <w:rsid w:val="00404A46"/>
    <w:rsid w:val="0040527A"/>
    <w:rsid w:val="00405788"/>
    <w:rsid w:val="004075A8"/>
    <w:rsid w:val="00407656"/>
    <w:rsid w:val="00410021"/>
    <w:rsid w:val="0041026F"/>
    <w:rsid w:val="00411E95"/>
    <w:rsid w:val="00415070"/>
    <w:rsid w:val="00415FB4"/>
    <w:rsid w:val="00416E17"/>
    <w:rsid w:val="00417A92"/>
    <w:rsid w:val="0042193D"/>
    <w:rsid w:val="00422F9A"/>
    <w:rsid w:val="00425850"/>
    <w:rsid w:val="00430641"/>
    <w:rsid w:val="00430FA6"/>
    <w:rsid w:val="004317E3"/>
    <w:rsid w:val="00432A74"/>
    <w:rsid w:val="004415DE"/>
    <w:rsid w:val="00441803"/>
    <w:rsid w:val="00441FA6"/>
    <w:rsid w:val="00443293"/>
    <w:rsid w:val="0044342F"/>
    <w:rsid w:val="004436D4"/>
    <w:rsid w:val="004443D9"/>
    <w:rsid w:val="00444AB7"/>
    <w:rsid w:val="00446C4F"/>
    <w:rsid w:val="00446EA9"/>
    <w:rsid w:val="00451AD9"/>
    <w:rsid w:val="00453199"/>
    <w:rsid w:val="004533A5"/>
    <w:rsid w:val="00454316"/>
    <w:rsid w:val="004546C6"/>
    <w:rsid w:val="00454B9B"/>
    <w:rsid w:val="00454CA8"/>
    <w:rsid w:val="004550C1"/>
    <w:rsid w:val="00455E53"/>
    <w:rsid w:val="00456E07"/>
    <w:rsid w:val="004577C8"/>
    <w:rsid w:val="00461667"/>
    <w:rsid w:val="004640D5"/>
    <w:rsid w:val="00467407"/>
    <w:rsid w:val="00467633"/>
    <w:rsid w:val="00471D3A"/>
    <w:rsid w:val="00471EC3"/>
    <w:rsid w:val="004735DD"/>
    <w:rsid w:val="004739A9"/>
    <w:rsid w:val="00473AF3"/>
    <w:rsid w:val="00475040"/>
    <w:rsid w:val="00490296"/>
    <w:rsid w:val="004910E9"/>
    <w:rsid w:val="00492FBE"/>
    <w:rsid w:val="00494E5C"/>
    <w:rsid w:val="00497467"/>
    <w:rsid w:val="004A061A"/>
    <w:rsid w:val="004A06D9"/>
    <w:rsid w:val="004A20BF"/>
    <w:rsid w:val="004A39C7"/>
    <w:rsid w:val="004A47B4"/>
    <w:rsid w:val="004A50C1"/>
    <w:rsid w:val="004A55D1"/>
    <w:rsid w:val="004A5711"/>
    <w:rsid w:val="004A577A"/>
    <w:rsid w:val="004A6A6A"/>
    <w:rsid w:val="004A7D1C"/>
    <w:rsid w:val="004B16FF"/>
    <w:rsid w:val="004B1D3E"/>
    <w:rsid w:val="004B2BDA"/>
    <w:rsid w:val="004B667B"/>
    <w:rsid w:val="004B7386"/>
    <w:rsid w:val="004C0861"/>
    <w:rsid w:val="004C2244"/>
    <w:rsid w:val="004C2329"/>
    <w:rsid w:val="004C2C02"/>
    <w:rsid w:val="004C435A"/>
    <w:rsid w:val="004C4587"/>
    <w:rsid w:val="004C4FC8"/>
    <w:rsid w:val="004C6122"/>
    <w:rsid w:val="004C7F3E"/>
    <w:rsid w:val="004D2D70"/>
    <w:rsid w:val="004D3EAF"/>
    <w:rsid w:val="004E3D5E"/>
    <w:rsid w:val="004E5C6B"/>
    <w:rsid w:val="004E5E90"/>
    <w:rsid w:val="004E627D"/>
    <w:rsid w:val="004E65D3"/>
    <w:rsid w:val="004F0160"/>
    <w:rsid w:val="004F047E"/>
    <w:rsid w:val="004F40B0"/>
    <w:rsid w:val="004F47F7"/>
    <w:rsid w:val="004F6A4D"/>
    <w:rsid w:val="005006C5"/>
    <w:rsid w:val="0050154D"/>
    <w:rsid w:val="00503A82"/>
    <w:rsid w:val="00503E51"/>
    <w:rsid w:val="00505CFA"/>
    <w:rsid w:val="00506414"/>
    <w:rsid w:val="00507E2E"/>
    <w:rsid w:val="005118AA"/>
    <w:rsid w:val="0051289A"/>
    <w:rsid w:val="00512CEB"/>
    <w:rsid w:val="00513126"/>
    <w:rsid w:val="00513B46"/>
    <w:rsid w:val="0051456F"/>
    <w:rsid w:val="00521F24"/>
    <w:rsid w:val="00522616"/>
    <w:rsid w:val="00522BE6"/>
    <w:rsid w:val="00522CAF"/>
    <w:rsid w:val="005237C5"/>
    <w:rsid w:val="00525D60"/>
    <w:rsid w:val="00525EB6"/>
    <w:rsid w:val="00526E6A"/>
    <w:rsid w:val="00530552"/>
    <w:rsid w:val="005320B3"/>
    <w:rsid w:val="00532874"/>
    <w:rsid w:val="005329E7"/>
    <w:rsid w:val="00533FE0"/>
    <w:rsid w:val="00534D0C"/>
    <w:rsid w:val="00535EA0"/>
    <w:rsid w:val="0053798B"/>
    <w:rsid w:val="00541AA5"/>
    <w:rsid w:val="00541E24"/>
    <w:rsid w:val="005431D7"/>
    <w:rsid w:val="00545169"/>
    <w:rsid w:val="005465A7"/>
    <w:rsid w:val="00546719"/>
    <w:rsid w:val="00546885"/>
    <w:rsid w:val="005468E3"/>
    <w:rsid w:val="00546D09"/>
    <w:rsid w:val="00547F68"/>
    <w:rsid w:val="005502B9"/>
    <w:rsid w:val="00550E6D"/>
    <w:rsid w:val="00551702"/>
    <w:rsid w:val="00552A8B"/>
    <w:rsid w:val="00552BCA"/>
    <w:rsid w:val="00554EAC"/>
    <w:rsid w:val="00556F99"/>
    <w:rsid w:val="00560EE8"/>
    <w:rsid w:val="005625F0"/>
    <w:rsid w:val="005633B4"/>
    <w:rsid w:val="005656CD"/>
    <w:rsid w:val="00566571"/>
    <w:rsid w:val="005670F5"/>
    <w:rsid w:val="00570EC1"/>
    <w:rsid w:val="005732EE"/>
    <w:rsid w:val="005777D0"/>
    <w:rsid w:val="005803B7"/>
    <w:rsid w:val="00581E42"/>
    <w:rsid w:val="00582336"/>
    <w:rsid w:val="005824EE"/>
    <w:rsid w:val="00583B70"/>
    <w:rsid w:val="00584CB4"/>
    <w:rsid w:val="00585100"/>
    <w:rsid w:val="00586896"/>
    <w:rsid w:val="00586A22"/>
    <w:rsid w:val="00591D75"/>
    <w:rsid w:val="005920B0"/>
    <w:rsid w:val="00592CD8"/>
    <w:rsid w:val="00592F3A"/>
    <w:rsid w:val="005948D6"/>
    <w:rsid w:val="005949FD"/>
    <w:rsid w:val="0059513F"/>
    <w:rsid w:val="005A21DA"/>
    <w:rsid w:val="005A3C4E"/>
    <w:rsid w:val="005A4684"/>
    <w:rsid w:val="005B0C18"/>
    <w:rsid w:val="005B3CC6"/>
    <w:rsid w:val="005B529E"/>
    <w:rsid w:val="005B5A8C"/>
    <w:rsid w:val="005C0506"/>
    <w:rsid w:val="005C4F65"/>
    <w:rsid w:val="005C5F27"/>
    <w:rsid w:val="005D12D8"/>
    <w:rsid w:val="005D1942"/>
    <w:rsid w:val="005D1D8E"/>
    <w:rsid w:val="005D6142"/>
    <w:rsid w:val="005D6619"/>
    <w:rsid w:val="005D6E58"/>
    <w:rsid w:val="005E073F"/>
    <w:rsid w:val="005E291D"/>
    <w:rsid w:val="005E46C1"/>
    <w:rsid w:val="005E4969"/>
    <w:rsid w:val="005F0327"/>
    <w:rsid w:val="005F2152"/>
    <w:rsid w:val="005F4454"/>
    <w:rsid w:val="005F4CB3"/>
    <w:rsid w:val="005F63EF"/>
    <w:rsid w:val="00600EDD"/>
    <w:rsid w:val="00602BA2"/>
    <w:rsid w:val="006041AF"/>
    <w:rsid w:val="00606A7D"/>
    <w:rsid w:val="00606CF7"/>
    <w:rsid w:val="00607DC2"/>
    <w:rsid w:val="00610197"/>
    <w:rsid w:val="00610482"/>
    <w:rsid w:val="00610762"/>
    <w:rsid w:val="0061082A"/>
    <w:rsid w:val="00610BA0"/>
    <w:rsid w:val="00614C08"/>
    <w:rsid w:val="006166F4"/>
    <w:rsid w:val="006223E1"/>
    <w:rsid w:val="00624717"/>
    <w:rsid w:val="00630CE5"/>
    <w:rsid w:val="006340B1"/>
    <w:rsid w:val="00634B68"/>
    <w:rsid w:val="00634F30"/>
    <w:rsid w:val="00634FA1"/>
    <w:rsid w:val="0063522D"/>
    <w:rsid w:val="006359D8"/>
    <w:rsid w:val="00637E7E"/>
    <w:rsid w:val="006417F7"/>
    <w:rsid w:val="00641FEE"/>
    <w:rsid w:val="006435A2"/>
    <w:rsid w:val="006442D1"/>
    <w:rsid w:val="006445F8"/>
    <w:rsid w:val="006476DB"/>
    <w:rsid w:val="006543F3"/>
    <w:rsid w:val="00654DAC"/>
    <w:rsid w:val="006569F7"/>
    <w:rsid w:val="00657538"/>
    <w:rsid w:val="006633CC"/>
    <w:rsid w:val="006639F0"/>
    <w:rsid w:val="00665042"/>
    <w:rsid w:val="00666978"/>
    <w:rsid w:val="006703AF"/>
    <w:rsid w:val="00674AB1"/>
    <w:rsid w:val="00674CF5"/>
    <w:rsid w:val="006754E6"/>
    <w:rsid w:val="00675E8B"/>
    <w:rsid w:val="006773D2"/>
    <w:rsid w:val="00680710"/>
    <w:rsid w:val="006807E8"/>
    <w:rsid w:val="00684562"/>
    <w:rsid w:val="00684C1C"/>
    <w:rsid w:val="006868C6"/>
    <w:rsid w:val="006869C6"/>
    <w:rsid w:val="006931D4"/>
    <w:rsid w:val="0069497A"/>
    <w:rsid w:val="00694FFD"/>
    <w:rsid w:val="0069596F"/>
    <w:rsid w:val="00696C1D"/>
    <w:rsid w:val="00697498"/>
    <w:rsid w:val="006A0959"/>
    <w:rsid w:val="006A212B"/>
    <w:rsid w:val="006A305E"/>
    <w:rsid w:val="006A3850"/>
    <w:rsid w:val="006B0B2F"/>
    <w:rsid w:val="006B1D6C"/>
    <w:rsid w:val="006B2229"/>
    <w:rsid w:val="006B2F0C"/>
    <w:rsid w:val="006B62E2"/>
    <w:rsid w:val="006B76EA"/>
    <w:rsid w:val="006C03D5"/>
    <w:rsid w:val="006C070B"/>
    <w:rsid w:val="006C2243"/>
    <w:rsid w:val="006C3933"/>
    <w:rsid w:val="006C4339"/>
    <w:rsid w:val="006C779D"/>
    <w:rsid w:val="006C7836"/>
    <w:rsid w:val="006C7A6C"/>
    <w:rsid w:val="006D16DE"/>
    <w:rsid w:val="006D3E47"/>
    <w:rsid w:val="006E147B"/>
    <w:rsid w:val="006E2312"/>
    <w:rsid w:val="006E258A"/>
    <w:rsid w:val="006E5E3B"/>
    <w:rsid w:val="006E63BE"/>
    <w:rsid w:val="006E72CE"/>
    <w:rsid w:val="006F1001"/>
    <w:rsid w:val="006F1AF1"/>
    <w:rsid w:val="006F1D45"/>
    <w:rsid w:val="006F41CB"/>
    <w:rsid w:val="006F4794"/>
    <w:rsid w:val="006F51AC"/>
    <w:rsid w:val="006F525E"/>
    <w:rsid w:val="006F61FB"/>
    <w:rsid w:val="006F6BEA"/>
    <w:rsid w:val="006F7252"/>
    <w:rsid w:val="006F781B"/>
    <w:rsid w:val="00701690"/>
    <w:rsid w:val="00701AA2"/>
    <w:rsid w:val="00701E2E"/>
    <w:rsid w:val="007026E0"/>
    <w:rsid w:val="0070658D"/>
    <w:rsid w:val="00706C45"/>
    <w:rsid w:val="00706F1D"/>
    <w:rsid w:val="00707C9A"/>
    <w:rsid w:val="00710004"/>
    <w:rsid w:val="007119C3"/>
    <w:rsid w:val="00714B86"/>
    <w:rsid w:val="007154BC"/>
    <w:rsid w:val="00716517"/>
    <w:rsid w:val="00716D16"/>
    <w:rsid w:val="007202CE"/>
    <w:rsid w:val="00722724"/>
    <w:rsid w:val="00732E1D"/>
    <w:rsid w:val="00734ABB"/>
    <w:rsid w:val="00735EAF"/>
    <w:rsid w:val="007362A6"/>
    <w:rsid w:val="00737982"/>
    <w:rsid w:val="00742A7D"/>
    <w:rsid w:val="0074380D"/>
    <w:rsid w:val="00744321"/>
    <w:rsid w:val="007468CF"/>
    <w:rsid w:val="00746E96"/>
    <w:rsid w:val="00747717"/>
    <w:rsid w:val="0075068D"/>
    <w:rsid w:val="0075131E"/>
    <w:rsid w:val="0075157F"/>
    <w:rsid w:val="0075451D"/>
    <w:rsid w:val="0075596F"/>
    <w:rsid w:val="00756CF6"/>
    <w:rsid w:val="00760146"/>
    <w:rsid w:val="00760C88"/>
    <w:rsid w:val="00761201"/>
    <w:rsid w:val="00762003"/>
    <w:rsid w:val="0076278B"/>
    <w:rsid w:val="00763D19"/>
    <w:rsid w:val="00764026"/>
    <w:rsid w:val="00773C29"/>
    <w:rsid w:val="00780802"/>
    <w:rsid w:val="00784B01"/>
    <w:rsid w:val="0078651D"/>
    <w:rsid w:val="007875F4"/>
    <w:rsid w:val="00787AE5"/>
    <w:rsid w:val="00792020"/>
    <w:rsid w:val="00792644"/>
    <w:rsid w:val="00792663"/>
    <w:rsid w:val="007928D6"/>
    <w:rsid w:val="00795143"/>
    <w:rsid w:val="007A07CA"/>
    <w:rsid w:val="007A61F5"/>
    <w:rsid w:val="007A62F0"/>
    <w:rsid w:val="007A7A1C"/>
    <w:rsid w:val="007B037D"/>
    <w:rsid w:val="007B0685"/>
    <w:rsid w:val="007B358E"/>
    <w:rsid w:val="007B39ED"/>
    <w:rsid w:val="007B50C5"/>
    <w:rsid w:val="007B52C0"/>
    <w:rsid w:val="007B5F93"/>
    <w:rsid w:val="007B62F4"/>
    <w:rsid w:val="007C1761"/>
    <w:rsid w:val="007C23AE"/>
    <w:rsid w:val="007C36D0"/>
    <w:rsid w:val="007C60D3"/>
    <w:rsid w:val="007D3DB1"/>
    <w:rsid w:val="007D5064"/>
    <w:rsid w:val="007D6649"/>
    <w:rsid w:val="007D67C0"/>
    <w:rsid w:val="007D7B32"/>
    <w:rsid w:val="007E294A"/>
    <w:rsid w:val="007E2AC1"/>
    <w:rsid w:val="007E375B"/>
    <w:rsid w:val="007E4968"/>
    <w:rsid w:val="007E6BCB"/>
    <w:rsid w:val="007E7789"/>
    <w:rsid w:val="007E7B07"/>
    <w:rsid w:val="007F0BF9"/>
    <w:rsid w:val="007F13FE"/>
    <w:rsid w:val="007F2762"/>
    <w:rsid w:val="007F3431"/>
    <w:rsid w:val="007F529A"/>
    <w:rsid w:val="008005EA"/>
    <w:rsid w:val="00800E6C"/>
    <w:rsid w:val="00803BE0"/>
    <w:rsid w:val="008046B4"/>
    <w:rsid w:val="00805374"/>
    <w:rsid w:val="00805D0D"/>
    <w:rsid w:val="0080618F"/>
    <w:rsid w:val="00807DBC"/>
    <w:rsid w:val="00812C54"/>
    <w:rsid w:val="00813592"/>
    <w:rsid w:val="00813B2E"/>
    <w:rsid w:val="0081519A"/>
    <w:rsid w:val="0081675F"/>
    <w:rsid w:val="00816853"/>
    <w:rsid w:val="00817E2F"/>
    <w:rsid w:val="00821157"/>
    <w:rsid w:val="0082201D"/>
    <w:rsid w:val="00823282"/>
    <w:rsid w:val="00827EBC"/>
    <w:rsid w:val="0083230C"/>
    <w:rsid w:val="008337B0"/>
    <w:rsid w:val="00834E4C"/>
    <w:rsid w:val="008353C8"/>
    <w:rsid w:val="00836099"/>
    <w:rsid w:val="0084010F"/>
    <w:rsid w:val="0084076B"/>
    <w:rsid w:val="00840FD5"/>
    <w:rsid w:val="008418C1"/>
    <w:rsid w:val="00841CC9"/>
    <w:rsid w:val="00841D7A"/>
    <w:rsid w:val="008430CF"/>
    <w:rsid w:val="008433D7"/>
    <w:rsid w:val="00846FFC"/>
    <w:rsid w:val="00853E1F"/>
    <w:rsid w:val="008548C2"/>
    <w:rsid w:val="00857198"/>
    <w:rsid w:val="00857274"/>
    <w:rsid w:val="00860754"/>
    <w:rsid w:val="00860B54"/>
    <w:rsid w:val="00861C26"/>
    <w:rsid w:val="00861F27"/>
    <w:rsid w:val="00863DDC"/>
    <w:rsid w:val="008646B2"/>
    <w:rsid w:val="008647DE"/>
    <w:rsid w:val="008656BC"/>
    <w:rsid w:val="008662AD"/>
    <w:rsid w:val="008664B3"/>
    <w:rsid w:val="0086746F"/>
    <w:rsid w:val="00867BCE"/>
    <w:rsid w:val="00871083"/>
    <w:rsid w:val="00874007"/>
    <w:rsid w:val="0087534D"/>
    <w:rsid w:val="0087704A"/>
    <w:rsid w:val="008809E0"/>
    <w:rsid w:val="00882C82"/>
    <w:rsid w:val="00885DA5"/>
    <w:rsid w:val="00886127"/>
    <w:rsid w:val="00892B68"/>
    <w:rsid w:val="00892E0E"/>
    <w:rsid w:val="008975A7"/>
    <w:rsid w:val="008A01AA"/>
    <w:rsid w:val="008A1DFC"/>
    <w:rsid w:val="008A47C7"/>
    <w:rsid w:val="008A5168"/>
    <w:rsid w:val="008A5E52"/>
    <w:rsid w:val="008B07BA"/>
    <w:rsid w:val="008B0F65"/>
    <w:rsid w:val="008B1EC1"/>
    <w:rsid w:val="008B2246"/>
    <w:rsid w:val="008B358B"/>
    <w:rsid w:val="008B4B28"/>
    <w:rsid w:val="008B4E9B"/>
    <w:rsid w:val="008B6AA8"/>
    <w:rsid w:val="008B7D77"/>
    <w:rsid w:val="008C023D"/>
    <w:rsid w:val="008C1EEC"/>
    <w:rsid w:val="008C6E90"/>
    <w:rsid w:val="008C709A"/>
    <w:rsid w:val="008D15AA"/>
    <w:rsid w:val="008D162F"/>
    <w:rsid w:val="008D2163"/>
    <w:rsid w:val="008D3A27"/>
    <w:rsid w:val="008D3AFB"/>
    <w:rsid w:val="008D6645"/>
    <w:rsid w:val="008D7229"/>
    <w:rsid w:val="008D79CE"/>
    <w:rsid w:val="008E08A4"/>
    <w:rsid w:val="008E0AE2"/>
    <w:rsid w:val="008E22C5"/>
    <w:rsid w:val="008E2D55"/>
    <w:rsid w:val="008E398A"/>
    <w:rsid w:val="008E4575"/>
    <w:rsid w:val="008E70E8"/>
    <w:rsid w:val="008E7FB1"/>
    <w:rsid w:val="008F49E7"/>
    <w:rsid w:val="008F57DA"/>
    <w:rsid w:val="008F5BDF"/>
    <w:rsid w:val="00902F1A"/>
    <w:rsid w:val="00904033"/>
    <w:rsid w:val="0090433C"/>
    <w:rsid w:val="009049B0"/>
    <w:rsid w:val="0090570C"/>
    <w:rsid w:val="00905AE5"/>
    <w:rsid w:val="00906177"/>
    <w:rsid w:val="00906605"/>
    <w:rsid w:val="00907D6E"/>
    <w:rsid w:val="00913DCE"/>
    <w:rsid w:val="00915402"/>
    <w:rsid w:val="00916032"/>
    <w:rsid w:val="00920784"/>
    <w:rsid w:val="00920E3A"/>
    <w:rsid w:val="009222DF"/>
    <w:rsid w:val="00924E9F"/>
    <w:rsid w:val="00925841"/>
    <w:rsid w:val="0093051D"/>
    <w:rsid w:val="00930669"/>
    <w:rsid w:val="0093558E"/>
    <w:rsid w:val="00935C27"/>
    <w:rsid w:val="00936186"/>
    <w:rsid w:val="00936976"/>
    <w:rsid w:val="00937F54"/>
    <w:rsid w:val="00942BC9"/>
    <w:rsid w:val="00943319"/>
    <w:rsid w:val="00950406"/>
    <w:rsid w:val="009507A3"/>
    <w:rsid w:val="009510DF"/>
    <w:rsid w:val="009558A5"/>
    <w:rsid w:val="00956606"/>
    <w:rsid w:val="0095715F"/>
    <w:rsid w:val="009654ED"/>
    <w:rsid w:val="00967137"/>
    <w:rsid w:val="00970CC7"/>
    <w:rsid w:val="0097110F"/>
    <w:rsid w:val="00972D6A"/>
    <w:rsid w:val="00975300"/>
    <w:rsid w:val="0098340C"/>
    <w:rsid w:val="009848BD"/>
    <w:rsid w:val="00984C4D"/>
    <w:rsid w:val="0099001D"/>
    <w:rsid w:val="0099175C"/>
    <w:rsid w:val="00995C7C"/>
    <w:rsid w:val="00996358"/>
    <w:rsid w:val="00996812"/>
    <w:rsid w:val="00996AAA"/>
    <w:rsid w:val="00996D95"/>
    <w:rsid w:val="00997138"/>
    <w:rsid w:val="009A07B0"/>
    <w:rsid w:val="009A3A4C"/>
    <w:rsid w:val="009A4D3F"/>
    <w:rsid w:val="009A52CA"/>
    <w:rsid w:val="009A5C37"/>
    <w:rsid w:val="009B2654"/>
    <w:rsid w:val="009B4019"/>
    <w:rsid w:val="009B47D5"/>
    <w:rsid w:val="009B7EBD"/>
    <w:rsid w:val="009C06C0"/>
    <w:rsid w:val="009C201D"/>
    <w:rsid w:val="009C5C58"/>
    <w:rsid w:val="009C6628"/>
    <w:rsid w:val="009C7084"/>
    <w:rsid w:val="009C798E"/>
    <w:rsid w:val="009D0167"/>
    <w:rsid w:val="009D0528"/>
    <w:rsid w:val="009D0A40"/>
    <w:rsid w:val="009D1154"/>
    <w:rsid w:val="009D5FDB"/>
    <w:rsid w:val="009E0CC7"/>
    <w:rsid w:val="009E0D41"/>
    <w:rsid w:val="009E1CC8"/>
    <w:rsid w:val="009E1F9B"/>
    <w:rsid w:val="009E2A74"/>
    <w:rsid w:val="009E469E"/>
    <w:rsid w:val="009E4B63"/>
    <w:rsid w:val="009E4CCB"/>
    <w:rsid w:val="009E6BD8"/>
    <w:rsid w:val="009F0CA6"/>
    <w:rsid w:val="009F2C8A"/>
    <w:rsid w:val="009F45B8"/>
    <w:rsid w:val="009F5205"/>
    <w:rsid w:val="009F5577"/>
    <w:rsid w:val="009F561B"/>
    <w:rsid w:val="00A01160"/>
    <w:rsid w:val="00A01BE7"/>
    <w:rsid w:val="00A01BEB"/>
    <w:rsid w:val="00A02447"/>
    <w:rsid w:val="00A02E43"/>
    <w:rsid w:val="00A034B5"/>
    <w:rsid w:val="00A04060"/>
    <w:rsid w:val="00A040FC"/>
    <w:rsid w:val="00A10910"/>
    <w:rsid w:val="00A11B57"/>
    <w:rsid w:val="00A12337"/>
    <w:rsid w:val="00A123F5"/>
    <w:rsid w:val="00A129A1"/>
    <w:rsid w:val="00A13377"/>
    <w:rsid w:val="00A13DF3"/>
    <w:rsid w:val="00A1502C"/>
    <w:rsid w:val="00A16471"/>
    <w:rsid w:val="00A21220"/>
    <w:rsid w:val="00A221C4"/>
    <w:rsid w:val="00A23915"/>
    <w:rsid w:val="00A23A6E"/>
    <w:rsid w:val="00A243DA"/>
    <w:rsid w:val="00A25139"/>
    <w:rsid w:val="00A269A5"/>
    <w:rsid w:val="00A27C9B"/>
    <w:rsid w:val="00A304A3"/>
    <w:rsid w:val="00A306AA"/>
    <w:rsid w:val="00A31876"/>
    <w:rsid w:val="00A3520E"/>
    <w:rsid w:val="00A357F6"/>
    <w:rsid w:val="00A35F31"/>
    <w:rsid w:val="00A4000A"/>
    <w:rsid w:val="00A40888"/>
    <w:rsid w:val="00A42426"/>
    <w:rsid w:val="00A42F91"/>
    <w:rsid w:val="00A4407D"/>
    <w:rsid w:val="00A44AC6"/>
    <w:rsid w:val="00A44F9D"/>
    <w:rsid w:val="00A463FB"/>
    <w:rsid w:val="00A51F7E"/>
    <w:rsid w:val="00A52575"/>
    <w:rsid w:val="00A53776"/>
    <w:rsid w:val="00A55F77"/>
    <w:rsid w:val="00A56A43"/>
    <w:rsid w:val="00A5767C"/>
    <w:rsid w:val="00A60A55"/>
    <w:rsid w:val="00A62E13"/>
    <w:rsid w:val="00A63ECA"/>
    <w:rsid w:val="00A70B07"/>
    <w:rsid w:val="00A710B3"/>
    <w:rsid w:val="00A7271B"/>
    <w:rsid w:val="00A75CEF"/>
    <w:rsid w:val="00A77FAA"/>
    <w:rsid w:val="00A80CE5"/>
    <w:rsid w:val="00A8182B"/>
    <w:rsid w:val="00A81839"/>
    <w:rsid w:val="00A822D2"/>
    <w:rsid w:val="00A83411"/>
    <w:rsid w:val="00A83F45"/>
    <w:rsid w:val="00A8570C"/>
    <w:rsid w:val="00A85E31"/>
    <w:rsid w:val="00A86CD6"/>
    <w:rsid w:val="00A870CA"/>
    <w:rsid w:val="00A87A48"/>
    <w:rsid w:val="00A92F2C"/>
    <w:rsid w:val="00A956EA"/>
    <w:rsid w:val="00A96774"/>
    <w:rsid w:val="00A96A1D"/>
    <w:rsid w:val="00A96F0B"/>
    <w:rsid w:val="00AA0B60"/>
    <w:rsid w:val="00AA0D01"/>
    <w:rsid w:val="00AA4C64"/>
    <w:rsid w:val="00AA5B6F"/>
    <w:rsid w:val="00AA6A20"/>
    <w:rsid w:val="00AA71D5"/>
    <w:rsid w:val="00AA7357"/>
    <w:rsid w:val="00AA739E"/>
    <w:rsid w:val="00AB0A24"/>
    <w:rsid w:val="00AB5921"/>
    <w:rsid w:val="00AB79C9"/>
    <w:rsid w:val="00AC05EA"/>
    <w:rsid w:val="00AC07B3"/>
    <w:rsid w:val="00AC0F30"/>
    <w:rsid w:val="00AC2CF4"/>
    <w:rsid w:val="00AC3207"/>
    <w:rsid w:val="00AC4AA1"/>
    <w:rsid w:val="00AC694E"/>
    <w:rsid w:val="00AD0F8D"/>
    <w:rsid w:val="00AD16B7"/>
    <w:rsid w:val="00AD2048"/>
    <w:rsid w:val="00AD2BD2"/>
    <w:rsid w:val="00AD4BFC"/>
    <w:rsid w:val="00AD4EE3"/>
    <w:rsid w:val="00AD5F78"/>
    <w:rsid w:val="00AD641F"/>
    <w:rsid w:val="00AD690F"/>
    <w:rsid w:val="00AD6CC1"/>
    <w:rsid w:val="00AD7689"/>
    <w:rsid w:val="00AD7C0F"/>
    <w:rsid w:val="00AE070C"/>
    <w:rsid w:val="00AE20C8"/>
    <w:rsid w:val="00AE4E06"/>
    <w:rsid w:val="00AE5F38"/>
    <w:rsid w:val="00AF168A"/>
    <w:rsid w:val="00AF221F"/>
    <w:rsid w:val="00AF2678"/>
    <w:rsid w:val="00AF7162"/>
    <w:rsid w:val="00AF7E27"/>
    <w:rsid w:val="00B04D10"/>
    <w:rsid w:val="00B05131"/>
    <w:rsid w:val="00B073C2"/>
    <w:rsid w:val="00B10CDA"/>
    <w:rsid w:val="00B10F42"/>
    <w:rsid w:val="00B118A9"/>
    <w:rsid w:val="00B11EA8"/>
    <w:rsid w:val="00B133BF"/>
    <w:rsid w:val="00B147BA"/>
    <w:rsid w:val="00B164CA"/>
    <w:rsid w:val="00B16B03"/>
    <w:rsid w:val="00B16EAA"/>
    <w:rsid w:val="00B20AB3"/>
    <w:rsid w:val="00B20F3A"/>
    <w:rsid w:val="00B2184F"/>
    <w:rsid w:val="00B3324E"/>
    <w:rsid w:val="00B35E50"/>
    <w:rsid w:val="00B3627A"/>
    <w:rsid w:val="00B414BA"/>
    <w:rsid w:val="00B43B79"/>
    <w:rsid w:val="00B4520C"/>
    <w:rsid w:val="00B46B2B"/>
    <w:rsid w:val="00B502B2"/>
    <w:rsid w:val="00B52AFF"/>
    <w:rsid w:val="00B52CE3"/>
    <w:rsid w:val="00B543A8"/>
    <w:rsid w:val="00B55B5A"/>
    <w:rsid w:val="00B56C84"/>
    <w:rsid w:val="00B573B8"/>
    <w:rsid w:val="00B60618"/>
    <w:rsid w:val="00B62749"/>
    <w:rsid w:val="00B63212"/>
    <w:rsid w:val="00B649F0"/>
    <w:rsid w:val="00B66481"/>
    <w:rsid w:val="00B66D04"/>
    <w:rsid w:val="00B677B8"/>
    <w:rsid w:val="00B67F28"/>
    <w:rsid w:val="00B72B30"/>
    <w:rsid w:val="00B72CDE"/>
    <w:rsid w:val="00B76F09"/>
    <w:rsid w:val="00B779FD"/>
    <w:rsid w:val="00B8145C"/>
    <w:rsid w:val="00B85DC4"/>
    <w:rsid w:val="00B866AE"/>
    <w:rsid w:val="00B870DC"/>
    <w:rsid w:val="00B872BF"/>
    <w:rsid w:val="00B875AF"/>
    <w:rsid w:val="00B9022C"/>
    <w:rsid w:val="00B9088E"/>
    <w:rsid w:val="00B90D62"/>
    <w:rsid w:val="00B97191"/>
    <w:rsid w:val="00B972E3"/>
    <w:rsid w:val="00BA0648"/>
    <w:rsid w:val="00BA14B6"/>
    <w:rsid w:val="00BA24E9"/>
    <w:rsid w:val="00BA465D"/>
    <w:rsid w:val="00BA4D90"/>
    <w:rsid w:val="00BA5F5D"/>
    <w:rsid w:val="00BA6872"/>
    <w:rsid w:val="00BB04A7"/>
    <w:rsid w:val="00BB0E8A"/>
    <w:rsid w:val="00BB2048"/>
    <w:rsid w:val="00BB267F"/>
    <w:rsid w:val="00BB2A13"/>
    <w:rsid w:val="00BB30E5"/>
    <w:rsid w:val="00BB3108"/>
    <w:rsid w:val="00BB6DCA"/>
    <w:rsid w:val="00BB7B83"/>
    <w:rsid w:val="00BC0FC7"/>
    <w:rsid w:val="00BC1917"/>
    <w:rsid w:val="00BC2E93"/>
    <w:rsid w:val="00BC2FEC"/>
    <w:rsid w:val="00BC3DC9"/>
    <w:rsid w:val="00BC43AA"/>
    <w:rsid w:val="00BC4631"/>
    <w:rsid w:val="00BD0813"/>
    <w:rsid w:val="00BD1913"/>
    <w:rsid w:val="00BD5311"/>
    <w:rsid w:val="00BD7186"/>
    <w:rsid w:val="00BD7FCE"/>
    <w:rsid w:val="00BE0A5C"/>
    <w:rsid w:val="00BE4D1C"/>
    <w:rsid w:val="00BE5192"/>
    <w:rsid w:val="00BE5CAC"/>
    <w:rsid w:val="00BF15F3"/>
    <w:rsid w:val="00BF45FF"/>
    <w:rsid w:val="00BF542A"/>
    <w:rsid w:val="00C00587"/>
    <w:rsid w:val="00C02475"/>
    <w:rsid w:val="00C04010"/>
    <w:rsid w:val="00C04722"/>
    <w:rsid w:val="00C05DF2"/>
    <w:rsid w:val="00C06CFB"/>
    <w:rsid w:val="00C07863"/>
    <w:rsid w:val="00C11D12"/>
    <w:rsid w:val="00C13855"/>
    <w:rsid w:val="00C13A28"/>
    <w:rsid w:val="00C14F84"/>
    <w:rsid w:val="00C15EDE"/>
    <w:rsid w:val="00C16DB8"/>
    <w:rsid w:val="00C172E6"/>
    <w:rsid w:val="00C226BE"/>
    <w:rsid w:val="00C24388"/>
    <w:rsid w:val="00C24DB6"/>
    <w:rsid w:val="00C25205"/>
    <w:rsid w:val="00C262CB"/>
    <w:rsid w:val="00C2673F"/>
    <w:rsid w:val="00C26C36"/>
    <w:rsid w:val="00C26CDB"/>
    <w:rsid w:val="00C350C0"/>
    <w:rsid w:val="00C4246D"/>
    <w:rsid w:val="00C46E94"/>
    <w:rsid w:val="00C506C0"/>
    <w:rsid w:val="00C5284B"/>
    <w:rsid w:val="00C528FD"/>
    <w:rsid w:val="00C5457A"/>
    <w:rsid w:val="00C55B51"/>
    <w:rsid w:val="00C56D5D"/>
    <w:rsid w:val="00C5744F"/>
    <w:rsid w:val="00C577F1"/>
    <w:rsid w:val="00C60083"/>
    <w:rsid w:val="00C62F45"/>
    <w:rsid w:val="00C66C9E"/>
    <w:rsid w:val="00C73C4F"/>
    <w:rsid w:val="00C749EB"/>
    <w:rsid w:val="00C75414"/>
    <w:rsid w:val="00C764B8"/>
    <w:rsid w:val="00C774ED"/>
    <w:rsid w:val="00C81170"/>
    <w:rsid w:val="00C8201C"/>
    <w:rsid w:val="00C8413E"/>
    <w:rsid w:val="00C843D8"/>
    <w:rsid w:val="00C85A8D"/>
    <w:rsid w:val="00C86F2E"/>
    <w:rsid w:val="00C943C0"/>
    <w:rsid w:val="00C94595"/>
    <w:rsid w:val="00C9685B"/>
    <w:rsid w:val="00CA2984"/>
    <w:rsid w:val="00CA6461"/>
    <w:rsid w:val="00CB0BB3"/>
    <w:rsid w:val="00CB19AC"/>
    <w:rsid w:val="00CB2158"/>
    <w:rsid w:val="00CB231E"/>
    <w:rsid w:val="00CB2350"/>
    <w:rsid w:val="00CB3D68"/>
    <w:rsid w:val="00CB40E3"/>
    <w:rsid w:val="00CB4FF3"/>
    <w:rsid w:val="00CB52A7"/>
    <w:rsid w:val="00CB5531"/>
    <w:rsid w:val="00CB7194"/>
    <w:rsid w:val="00CB71EB"/>
    <w:rsid w:val="00CB7225"/>
    <w:rsid w:val="00CB778A"/>
    <w:rsid w:val="00CB7B0A"/>
    <w:rsid w:val="00CC342E"/>
    <w:rsid w:val="00CC36AA"/>
    <w:rsid w:val="00CC506B"/>
    <w:rsid w:val="00CC598F"/>
    <w:rsid w:val="00CC7DDE"/>
    <w:rsid w:val="00CD2EB9"/>
    <w:rsid w:val="00CD5FDF"/>
    <w:rsid w:val="00CE365F"/>
    <w:rsid w:val="00CE3789"/>
    <w:rsid w:val="00CE73CC"/>
    <w:rsid w:val="00CF02D7"/>
    <w:rsid w:val="00CF08DD"/>
    <w:rsid w:val="00CF43A4"/>
    <w:rsid w:val="00CF6646"/>
    <w:rsid w:val="00D00004"/>
    <w:rsid w:val="00D00474"/>
    <w:rsid w:val="00D007EB"/>
    <w:rsid w:val="00D00985"/>
    <w:rsid w:val="00D00B54"/>
    <w:rsid w:val="00D00C98"/>
    <w:rsid w:val="00D0150C"/>
    <w:rsid w:val="00D01EBA"/>
    <w:rsid w:val="00D02DAB"/>
    <w:rsid w:val="00D03C3B"/>
    <w:rsid w:val="00D0519F"/>
    <w:rsid w:val="00D0520A"/>
    <w:rsid w:val="00D053EA"/>
    <w:rsid w:val="00D05574"/>
    <w:rsid w:val="00D07301"/>
    <w:rsid w:val="00D12E3E"/>
    <w:rsid w:val="00D13402"/>
    <w:rsid w:val="00D13C58"/>
    <w:rsid w:val="00D14462"/>
    <w:rsid w:val="00D15474"/>
    <w:rsid w:val="00D16124"/>
    <w:rsid w:val="00D1634C"/>
    <w:rsid w:val="00D204CE"/>
    <w:rsid w:val="00D2281E"/>
    <w:rsid w:val="00D22828"/>
    <w:rsid w:val="00D2367D"/>
    <w:rsid w:val="00D2520F"/>
    <w:rsid w:val="00D254C7"/>
    <w:rsid w:val="00D30A04"/>
    <w:rsid w:val="00D30D77"/>
    <w:rsid w:val="00D30E1A"/>
    <w:rsid w:val="00D32215"/>
    <w:rsid w:val="00D36025"/>
    <w:rsid w:val="00D401A7"/>
    <w:rsid w:val="00D41CCF"/>
    <w:rsid w:val="00D43DE0"/>
    <w:rsid w:val="00D43FDB"/>
    <w:rsid w:val="00D45E91"/>
    <w:rsid w:val="00D46462"/>
    <w:rsid w:val="00D50B4F"/>
    <w:rsid w:val="00D51DAD"/>
    <w:rsid w:val="00D520D9"/>
    <w:rsid w:val="00D526A4"/>
    <w:rsid w:val="00D55A24"/>
    <w:rsid w:val="00D55DDB"/>
    <w:rsid w:val="00D571F9"/>
    <w:rsid w:val="00D57E4F"/>
    <w:rsid w:val="00D61CF2"/>
    <w:rsid w:val="00D61E71"/>
    <w:rsid w:val="00D622EF"/>
    <w:rsid w:val="00D62E91"/>
    <w:rsid w:val="00D631CE"/>
    <w:rsid w:val="00D645EF"/>
    <w:rsid w:val="00D64A04"/>
    <w:rsid w:val="00D66F1F"/>
    <w:rsid w:val="00D67979"/>
    <w:rsid w:val="00D679D8"/>
    <w:rsid w:val="00D7162C"/>
    <w:rsid w:val="00D7380D"/>
    <w:rsid w:val="00D75A4F"/>
    <w:rsid w:val="00D76EA5"/>
    <w:rsid w:val="00D77359"/>
    <w:rsid w:val="00D778AC"/>
    <w:rsid w:val="00D8013B"/>
    <w:rsid w:val="00D80D03"/>
    <w:rsid w:val="00D80E81"/>
    <w:rsid w:val="00D81E38"/>
    <w:rsid w:val="00D83CEB"/>
    <w:rsid w:val="00D84141"/>
    <w:rsid w:val="00D870AB"/>
    <w:rsid w:val="00D87227"/>
    <w:rsid w:val="00D90292"/>
    <w:rsid w:val="00D9046B"/>
    <w:rsid w:val="00D91ACC"/>
    <w:rsid w:val="00D97717"/>
    <w:rsid w:val="00D97A93"/>
    <w:rsid w:val="00DA0282"/>
    <w:rsid w:val="00DA1E37"/>
    <w:rsid w:val="00DA225D"/>
    <w:rsid w:val="00DA3169"/>
    <w:rsid w:val="00DA3E55"/>
    <w:rsid w:val="00DA437D"/>
    <w:rsid w:val="00DA6F12"/>
    <w:rsid w:val="00DB1A0E"/>
    <w:rsid w:val="00DB26F0"/>
    <w:rsid w:val="00DB2A62"/>
    <w:rsid w:val="00DB77D6"/>
    <w:rsid w:val="00DC0E8B"/>
    <w:rsid w:val="00DC30A5"/>
    <w:rsid w:val="00DC41F2"/>
    <w:rsid w:val="00DC4A3F"/>
    <w:rsid w:val="00DC55A0"/>
    <w:rsid w:val="00DC6108"/>
    <w:rsid w:val="00DC6263"/>
    <w:rsid w:val="00DC6283"/>
    <w:rsid w:val="00DC71E3"/>
    <w:rsid w:val="00DC75A1"/>
    <w:rsid w:val="00DD047D"/>
    <w:rsid w:val="00DD20E0"/>
    <w:rsid w:val="00DD2534"/>
    <w:rsid w:val="00DD4849"/>
    <w:rsid w:val="00DD4ABE"/>
    <w:rsid w:val="00DD4CE5"/>
    <w:rsid w:val="00DD7C4A"/>
    <w:rsid w:val="00DE31BF"/>
    <w:rsid w:val="00DE424C"/>
    <w:rsid w:val="00DE5585"/>
    <w:rsid w:val="00DE72FC"/>
    <w:rsid w:val="00DF02A4"/>
    <w:rsid w:val="00DF1365"/>
    <w:rsid w:val="00DF142D"/>
    <w:rsid w:val="00DF1526"/>
    <w:rsid w:val="00DF39E0"/>
    <w:rsid w:val="00DF5B7C"/>
    <w:rsid w:val="00DF5D6E"/>
    <w:rsid w:val="00E024BB"/>
    <w:rsid w:val="00E0278A"/>
    <w:rsid w:val="00E03832"/>
    <w:rsid w:val="00E0413A"/>
    <w:rsid w:val="00E04F12"/>
    <w:rsid w:val="00E07BC7"/>
    <w:rsid w:val="00E105A5"/>
    <w:rsid w:val="00E10603"/>
    <w:rsid w:val="00E109DD"/>
    <w:rsid w:val="00E10D29"/>
    <w:rsid w:val="00E13C88"/>
    <w:rsid w:val="00E16642"/>
    <w:rsid w:val="00E17887"/>
    <w:rsid w:val="00E22C24"/>
    <w:rsid w:val="00E23187"/>
    <w:rsid w:val="00E261AA"/>
    <w:rsid w:val="00E345A3"/>
    <w:rsid w:val="00E34947"/>
    <w:rsid w:val="00E34E56"/>
    <w:rsid w:val="00E36570"/>
    <w:rsid w:val="00E41AA4"/>
    <w:rsid w:val="00E4350D"/>
    <w:rsid w:val="00E439BF"/>
    <w:rsid w:val="00E45483"/>
    <w:rsid w:val="00E45993"/>
    <w:rsid w:val="00E460C9"/>
    <w:rsid w:val="00E464BE"/>
    <w:rsid w:val="00E5037F"/>
    <w:rsid w:val="00E52090"/>
    <w:rsid w:val="00E52E4C"/>
    <w:rsid w:val="00E530CE"/>
    <w:rsid w:val="00E53141"/>
    <w:rsid w:val="00E54D3C"/>
    <w:rsid w:val="00E55DF1"/>
    <w:rsid w:val="00E57E9F"/>
    <w:rsid w:val="00E57F05"/>
    <w:rsid w:val="00E64998"/>
    <w:rsid w:val="00E6625B"/>
    <w:rsid w:val="00E70348"/>
    <w:rsid w:val="00E7041F"/>
    <w:rsid w:val="00E72447"/>
    <w:rsid w:val="00E729E7"/>
    <w:rsid w:val="00E74C1E"/>
    <w:rsid w:val="00E75724"/>
    <w:rsid w:val="00E7744C"/>
    <w:rsid w:val="00E77AE0"/>
    <w:rsid w:val="00E82117"/>
    <w:rsid w:val="00E84385"/>
    <w:rsid w:val="00E845AF"/>
    <w:rsid w:val="00E8492A"/>
    <w:rsid w:val="00E8551F"/>
    <w:rsid w:val="00E90012"/>
    <w:rsid w:val="00E9139F"/>
    <w:rsid w:val="00E923E1"/>
    <w:rsid w:val="00E93772"/>
    <w:rsid w:val="00E93E61"/>
    <w:rsid w:val="00E940E2"/>
    <w:rsid w:val="00E9414E"/>
    <w:rsid w:val="00E9426A"/>
    <w:rsid w:val="00E96B44"/>
    <w:rsid w:val="00EA11E4"/>
    <w:rsid w:val="00EA12A0"/>
    <w:rsid w:val="00EA18CF"/>
    <w:rsid w:val="00EA280E"/>
    <w:rsid w:val="00EA2B4C"/>
    <w:rsid w:val="00EA3017"/>
    <w:rsid w:val="00EA5693"/>
    <w:rsid w:val="00EA65E5"/>
    <w:rsid w:val="00EA6A17"/>
    <w:rsid w:val="00EA6D1B"/>
    <w:rsid w:val="00EA73FC"/>
    <w:rsid w:val="00EB3AF3"/>
    <w:rsid w:val="00EB4A74"/>
    <w:rsid w:val="00EB64BC"/>
    <w:rsid w:val="00EC0693"/>
    <w:rsid w:val="00EC1EC9"/>
    <w:rsid w:val="00EC2FC5"/>
    <w:rsid w:val="00EC3D87"/>
    <w:rsid w:val="00EC628E"/>
    <w:rsid w:val="00EC72AE"/>
    <w:rsid w:val="00EC72DF"/>
    <w:rsid w:val="00EC781C"/>
    <w:rsid w:val="00EC7A32"/>
    <w:rsid w:val="00EC7C80"/>
    <w:rsid w:val="00ED11CF"/>
    <w:rsid w:val="00ED31EA"/>
    <w:rsid w:val="00ED3371"/>
    <w:rsid w:val="00ED3B7E"/>
    <w:rsid w:val="00ED4D20"/>
    <w:rsid w:val="00ED75DE"/>
    <w:rsid w:val="00EE1781"/>
    <w:rsid w:val="00EE1E69"/>
    <w:rsid w:val="00EE2051"/>
    <w:rsid w:val="00EE292A"/>
    <w:rsid w:val="00EF0A6E"/>
    <w:rsid w:val="00EF0C41"/>
    <w:rsid w:val="00EF6399"/>
    <w:rsid w:val="00EF70B7"/>
    <w:rsid w:val="00F0085D"/>
    <w:rsid w:val="00F0168D"/>
    <w:rsid w:val="00F016D7"/>
    <w:rsid w:val="00F05759"/>
    <w:rsid w:val="00F05AFD"/>
    <w:rsid w:val="00F138C2"/>
    <w:rsid w:val="00F14EB7"/>
    <w:rsid w:val="00F16C1C"/>
    <w:rsid w:val="00F17CFA"/>
    <w:rsid w:val="00F23F75"/>
    <w:rsid w:val="00F25F1B"/>
    <w:rsid w:val="00F272C4"/>
    <w:rsid w:val="00F272F9"/>
    <w:rsid w:val="00F33656"/>
    <w:rsid w:val="00F35FE7"/>
    <w:rsid w:val="00F36487"/>
    <w:rsid w:val="00F3708A"/>
    <w:rsid w:val="00F400A8"/>
    <w:rsid w:val="00F43D29"/>
    <w:rsid w:val="00F445A3"/>
    <w:rsid w:val="00F44738"/>
    <w:rsid w:val="00F46D7A"/>
    <w:rsid w:val="00F501B2"/>
    <w:rsid w:val="00F50E7C"/>
    <w:rsid w:val="00F51286"/>
    <w:rsid w:val="00F53E05"/>
    <w:rsid w:val="00F548D2"/>
    <w:rsid w:val="00F568F4"/>
    <w:rsid w:val="00F56BCC"/>
    <w:rsid w:val="00F63524"/>
    <w:rsid w:val="00F647BC"/>
    <w:rsid w:val="00F65845"/>
    <w:rsid w:val="00F66724"/>
    <w:rsid w:val="00F66882"/>
    <w:rsid w:val="00F66FB6"/>
    <w:rsid w:val="00F67874"/>
    <w:rsid w:val="00F72881"/>
    <w:rsid w:val="00F73196"/>
    <w:rsid w:val="00F731D5"/>
    <w:rsid w:val="00F740E5"/>
    <w:rsid w:val="00F7484C"/>
    <w:rsid w:val="00F75EA1"/>
    <w:rsid w:val="00F77EAF"/>
    <w:rsid w:val="00F8375C"/>
    <w:rsid w:val="00F84B6F"/>
    <w:rsid w:val="00F85FE9"/>
    <w:rsid w:val="00F86CB9"/>
    <w:rsid w:val="00F87A7D"/>
    <w:rsid w:val="00F90145"/>
    <w:rsid w:val="00F92EC5"/>
    <w:rsid w:val="00FA15BA"/>
    <w:rsid w:val="00FA1C6F"/>
    <w:rsid w:val="00FA2935"/>
    <w:rsid w:val="00FA3309"/>
    <w:rsid w:val="00FA3820"/>
    <w:rsid w:val="00FA4301"/>
    <w:rsid w:val="00FA5AA3"/>
    <w:rsid w:val="00FC5751"/>
    <w:rsid w:val="00FC5EDD"/>
    <w:rsid w:val="00FC6277"/>
    <w:rsid w:val="00FC7776"/>
    <w:rsid w:val="00FC7EA1"/>
    <w:rsid w:val="00FD0ADE"/>
    <w:rsid w:val="00FD2807"/>
    <w:rsid w:val="00FD39E2"/>
    <w:rsid w:val="00FD5A3D"/>
    <w:rsid w:val="00FD6127"/>
    <w:rsid w:val="00FD63E6"/>
    <w:rsid w:val="00FD77C4"/>
    <w:rsid w:val="00FE0E44"/>
    <w:rsid w:val="00FE182A"/>
    <w:rsid w:val="00FE3663"/>
    <w:rsid w:val="00FE6531"/>
    <w:rsid w:val="00FE777E"/>
    <w:rsid w:val="00FF0B7C"/>
    <w:rsid w:val="00FF1C5C"/>
    <w:rsid w:val="00FF1C5F"/>
    <w:rsid w:val="00FF60D5"/>
    <w:rsid w:val="00FF64A0"/>
    <w:rsid w:val="00FF65BA"/>
    <w:rsid w:val="00FF71E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numPr>
        <w:numId w:val="7"/>
      </w:numPr>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377896"/>
    <w:pPr>
      <w:keepNext/>
      <w:keepLines/>
      <w:numPr>
        <w:ilvl w:val="1"/>
        <w:numId w:val="7"/>
      </w:numPr>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iPriority w:val="9"/>
    <w:unhideWhenUsed/>
    <w:qFormat/>
    <w:rsid w:val="00377896"/>
    <w:pPr>
      <w:keepNext/>
      <w:keepLines/>
      <w:numPr>
        <w:ilvl w:val="2"/>
        <w:numId w:val="7"/>
      </w:numPr>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iPriority w:val="9"/>
    <w:unhideWhenUsed/>
    <w:qFormat/>
    <w:rsid w:val="00B76F09"/>
    <w:pPr>
      <w:keepNext/>
      <w:keepLines/>
      <w:numPr>
        <w:ilvl w:val="3"/>
        <w:numId w:val="7"/>
      </w:numPr>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semiHidden/>
    <w:unhideWhenUsed/>
    <w:qFormat/>
    <w:rsid w:val="007D5064"/>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D5064"/>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7D5064"/>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D506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D506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semiHidden/>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uiPriority w:val="9"/>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5"/>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Kop5Char">
    <w:name w:val="Kop 5 Char"/>
    <w:basedOn w:val="Standaardalinea-lettertype"/>
    <w:link w:val="Kop5"/>
    <w:uiPriority w:val="9"/>
    <w:semiHidden/>
    <w:rsid w:val="007D5064"/>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semiHidden/>
    <w:rsid w:val="007D5064"/>
    <w:rPr>
      <w:rFonts w:asciiTheme="majorHAnsi" w:eastAsiaTheme="majorEastAsia" w:hAnsiTheme="majorHAnsi" w:cstheme="majorBidi"/>
      <w:color w:val="243F60" w:themeColor="accent1" w:themeShade="7F"/>
      <w:sz w:val="24"/>
      <w:szCs w:val="24"/>
      <w:lang w:eastAsia="it-IT"/>
    </w:rPr>
  </w:style>
  <w:style w:type="character" w:customStyle="1" w:styleId="Kop7Char">
    <w:name w:val="Kop 7 Char"/>
    <w:basedOn w:val="Standaardalinea-lettertype"/>
    <w:link w:val="Kop7"/>
    <w:uiPriority w:val="9"/>
    <w:semiHidden/>
    <w:rsid w:val="007D5064"/>
    <w:rPr>
      <w:rFonts w:asciiTheme="majorHAnsi" w:eastAsiaTheme="majorEastAsia" w:hAnsiTheme="majorHAnsi" w:cstheme="majorBidi"/>
      <w:i/>
      <w:iCs/>
      <w:color w:val="243F60" w:themeColor="accent1" w:themeShade="7F"/>
      <w:sz w:val="24"/>
      <w:szCs w:val="24"/>
      <w:lang w:eastAsia="it-IT"/>
    </w:rPr>
  </w:style>
  <w:style w:type="character" w:customStyle="1" w:styleId="Kop8Char">
    <w:name w:val="Kop 8 Char"/>
    <w:basedOn w:val="Standaardalinea-lettertype"/>
    <w:link w:val="Kop8"/>
    <w:uiPriority w:val="9"/>
    <w:semiHidden/>
    <w:rsid w:val="007D5064"/>
    <w:rPr>
      <w:rFonts w:asciiTheme="majorHAnsi" w:eastAsiaTheme="majorEastAsia" w:hAnsiTheme="majorHAnsi" w:cstheme="majorBidi"/>
      <w:color w:val="272727" w:themeColor="text1" w:themeTint="D8"/>
      <w:sz w:val="21"/>
      <w:szCs w:val="21"/>
      <w:lang w:eastAsia="it-IT"/>
    </w:rPr>
  </w:style>
  <w:style w:type="character" w:customStyle="1" w:styleId="Kop9Char">
    <w:name w:val="Kop 9 Char"/>
    <w:basedOn w:val="Standaardalinea-lettertype"/>
    <w:link w:val="Kop9"/>
    <w:uiPriority w:val="9"/>
    <w:semiHidden/>
    <w:rsid w:val="007D5064"/>
    <w:rPr>
      <w:rFonts w:asciiTheme="majorHAnsi" w:eastAsiaTheme="majorEastAsia" w:hAnsiTheme="majorHAnsi" w:cstheme="majorBidi"/>
      <w:i/>
      <w:iCs/>
      <w:color w:val="272727" w:themeColor="text1" w:themeTint="D8"/>
      <w:sz w:val="21"/>
      <w:szCs w:val="21"/>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A60A55"/>
    <w:rPr>
      <w:rFonts w:ascii="Open Sans" w:eastAsia="Times New Roman" w:hAnsi="Open Sans" w:cs="Poppins"/>
      <w:iCs/>
      <w:color w:val="662C90"/>
      <w:sz w:val="24"/>
      <w:szCs w:val="24"/>
      <w:lang w:eastAsia="it-IT"/>
    </w:rPr>
  </w:style>
  <w:style w:type="character" w:styleId="Onopgelostemelding">
    <w:name w:val="Unresolved Mention"/>
    <w:basedOn w:val="Standaardalinea-lettertype"/>
    <w:uiPriority w:val="99"/>
    <w:semiHidden/>
    <w:unhideWhenUsed/>
    <w:rsid w:val="00491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66944368">
      <w:bodyDiv w:val="1"/>
      <w:marLeft w:val="0"/>
      <w:marRight w:val="0"/>
      <w:marTop w:val="0"/>
      <w:marBottom w:val="0"/>
      <w:divBdr>
        <w:top w:val="none" w:sz="0" w:space="0" w:color="auto"/>
        <w:left w:val="none" w:sz="0" w:space="0" w:color="auto"/>
        <w:bottom w:val="none" w:sz="0" w:space="0" w:color="auto"/>
        <w:right w:val="none" w:sz="0" w:space="0" w:color="auto"/>
      </w:divBdr>
      <w:divsChild>
        <w:div w:id="1212232106">
          <w:marLeft w:val="547"/>
          <w:marRight w:val="0"/>
          <w:marTop w:val="0"/>
          <w:marBottom w:val="320"/>
          <w:divBdr>
            <w:top w:val="none" w:sz="0" w:space="0" w:color="auto"/>
            <w:left w:val="none" w:sz="0" w:space="0" w:color="auto"/>
            <w:bottom w:val="none" w:sz="0" w:space="0" w:color="auto"/>
            <w:right w:val="none" w:sz="0" w:space="0" w:color="auto"/>
          </w:divBdr>
        </w:div>
        <w:div w:id="1801267776">
          <w:marLeft w:val="547"/>
          <w:marRight w:val="0"/>
          <w:marTop w:val="0"/>
          <w:marBottom w:val="320"/>
          <w:divBdr>
            <w:top w:val="none" w:sz="0" w:space="0" w:color="auto"/>
            <w:left w:val="none" w:sz="0" w:space="0" w:color="auto"/>
            <w:bottom w:val="none" w:sz="0" w:space="0" w:color="auto"/>
            <w:right w:val="none" w:sz="0" w:space="0" w:color="auto"/>
          </w:divBdr>
        </w:div>
        <w:div w:id="1307248333">
          <w:marLeft w:val="547"/>
          <w:marRight w:val="0"/>
          <w:marTop w:val="0"/>
          <w:marBottom w:val="320"/>
          <w:divBdr>
            <w:top w:val="none" w:sz="0" w:space="0" w:color="auto"/>
            <w:left w:val="none" w:sz="0" w:space="0" w:color="auto"/>
            <w:bottom w:val="none" w:sz="0" w:space="0" w:color="auto"/>
            <w:right w:val="none" w:sz="0" w:space="0" w:color="auto"/>
          </w:divBdr>
        </w:div>
        <w:div w:id="1147283561">
          <w:marLeft w:val="547"/>
          <w:marRight w:val="0"/>
          <w:marTop w:val="0"/>
          <w:marBottom w:val="320"/>
          <w:divBdr>
            <w:top w:val="none" w:sz="0" w:space="0" w:color="auto"/>
            <w:left w:val="none" w:sz="0" w:space="0" w:color="auto"/>
            <w:bottom w:val="none" w:sz="0" w:space="0" w:color="auto"/>
            <w:right w:val="none" w:sz="0" w:space="0" w:color="auto"/>
          </w:divBdr>
        </w:div>
      </w:divsChild>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256330092">
      <w:bodyDiv w:val="1"/>
      <w:marLeft w:val="0"/>
      <w:marRight w:val="0"/>
      <w:marTop w:val="0"/>
      <w:marBottom w:val="0"/>
      <w:divBdr>
        <w:top w:val="none" w:sz="0" w:space="0" w:color="auto"/>
        <w:left w:val="none" w:sz="0" w:space="0" w:color="auto"/>
        <w:bottom w:val="none" w:sz="0" w:space="0" w:color="auto"/>
        <w:right w:val="none" w:sz="0" w:space="0" w:color="auto"/>
      </w:divBdr>
      <w:divsChild>
        <w:div w:id="92869709">
          <w:marLeft w:val="547"/>
          <w:marRight w:val="0"/>
          <w:marTop w:val="0"/>
          <w:marBottom w:val="320"/>
          <w:divBdr>
            <w:top w:val="none" w:sz="0" w:space="0" w:color="auto"/>
            <w:left w:val="none" w:sz="0" w:space="0" w:color="auto"/>
            <w:bottom w:val="none" w:sz="0" w:space="0" w:color="auto"/>
            <w:right w:val="none" w:sz="0" w:space="0" w:color="auto"/>
          </w:divBdr>
        </w:div>
        <w:div w:id="1607806743">
          <w:marLeft w:val="547"/>
          <w:marRight w:val="0"/>
          <w:marTop w:val="0"/>
          <w:marBottom w:val="320"/>
          <w:divBdr>
            <w:top w:val="none" w:sz="0" w:space="0" w:color="auto"/>
            <w:left w:val="none" w:sz="0" w:space="0" w:color="auto"/>
            <w:bottom w:val="none" w:sz="0" w:space="0" w:color="auto"/>
            <w:right w:val="none" w:sz="0" w:space="0" w:color="auto"/>
          </w:divBdr>
        </w:div>
        <w:div w:id="2019696840">
          <w:marLeft w:val="547"/>
          <w:marRight w:val="0"/>
          <w:marTop w:val="0"/>
          <w:marBottom w:val="320"/>
          <w:divBdr>
            <w:top w:val="none" w:sz="0" w:space="0" w:color="auto"/>
            <w:left w:val="none" w:sz="0" w:space="0" w:color="auto"/>
            <w:bottom w:val="none" w:sz="0" w:space="0" w:color="auto"/>
            <w:right w:val="none" w:sz="0" w:space="0" w:color="auto"/>
          </w:divBdr>
        </w:div>
        <w:div w:id="1925719688">
          <w:marLeft w:val="547"/>
          <w:marRight w:val="0"/>
          <w:marTop w:val="0"/>
          <w:marBottom w:val="320"/>
          <w:divBdr>
            <w:top w:val="none" w:sz="0" w:space="0" w:color="auto"/>
            <w:left w:val="none" w:sz="0" w:space="0" w:color="auto"/>
            <w:bottom w:val="none" w:sz="0" w:space="0" w:color="auto"/>
            <w:right w:val="none" w:sz="0" w:space="0" w:color="auto"/>
          </w:divBdr>
        </w:div>
      </w:divsChild>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 w:id="1319650944">
      <w:bodyDiv w:val="1"/>
      <w:marLeft w:val="0"/>
      <w:marRight w:val="0"/>
      <w:marTop w:val="0"/>
      <w:marBottom w:val="0"/>
      <w:divBdr>
        <w:top w:val="none" w:sz="0" w:space="0" w:color="auto"/>
        <w:left w:val="none" w:sz="0" w:space="0" w:color="auto"/>
        <w:bottom w:val="none" w:sz="0" w:space="0" w:color="auto"/>
        <w:right w:val="none" w:sz="0" w:space="0" w:color="auto"/>
      </w:divBdr>
    </w:div>
    <w:div w:id="198314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jigsaw.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le.info/en/projects/sense-projec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le.info/doc/project-sense/IO3_Manual-Curriculum_Consultancy_EN.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1</TotalTime>
  <Pages>42</Pages>
  <Words>10338</Words>
  <Characters>56861</Characters>
  <Application>Microsoft Office Word</Application>
  <DocSecurity>0</DocSecurity>
  <Lines>473</Lines>
  <Paragraphs>134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Peter Dankmeijer</cp:lastModifiedBy>
  <cp:revision>3</cp:revision>
  <cp:lastPrinted>2023-06-30T16:24:00Z</cp:lastPrinted>
  <dcterms:created xsi:type="dcterms:W3CDTF">2023-06-30T16:24:00Z</dcterms:created>
  <dcterms:modified xsi:type="dcterms:W3CDTF">2023-06-30T16:24:00Z</dcterms:modified>
</cp:coreProperties>
</file>